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42A8E00" w14:textId="77777777" w:rsidR="001A7AC3" w:rsidRDefault="00B52BF5">
      <w:r>
        <w:rPr>
          <w:rFonts w:ascii="Times New Roman" w:eastAsia="Times New Roman" w:hAnsi="Times New Roman" w:cs="Times New Roman"/>
          <w:sz w:val="24"/>
          <w:szCs w:val="24"/>
        </w:rPr>
        <w:t>RNR 230L – Field Botany</w:t>
      </w:r>
    </w:p>
    <w:p w14:paraId="7F9671B5" w14:textId="77777777" w:rsidR="001A7AC3" w:rsidRDefault="00B52BF5">
      <w:r>
        <w:rPr>
          <w:rFonts w:ascii="Times New Roman" w:eastAsia="Times New Roman" w:hAnsi="Times New Roman" w:cs="Times New Roman"/>
          <w:sz w:val="24"/>
          <w:szCs w:val="24"/>
        </w:rPr>
        <w:t>Field Trip #2: Cienega Creek Natural Preserve</w:t>
      </w:r>
    </w:p>
    <w:p w14:paraId="47B9708E" w14:textId="77777777" w:rsidR="001A7AC3" w:rsidRDefault="001A7AC3">
      <w:pPr>
        <w:jc w:val="right"/>
      </w:pPr>
    </w:p>
    <w:p w14:paraId="53DEFA1F" w14:textId="77777777" w:rsidR="006F7E78" w:rsidRDefault="006F7E78">
      <w:pPr>
        <w:jc w:val="right"/>
      </w:pPr>
    </w:p>
    <w:p w14:paraId="301FDCBE" w14:textId="77777777" w:rsidR="001A7AC3" w:rsidRDefault="00B52BF5">
      <w:r>
        <w:rPr>
          <w:rFonts w:ascii="Times New Roman" w:eastAsia="Times New Roman" w:hAnsi="Times New Roman" w:cs="Times New Roman"/>
          <w:b/>
          <w:sz w:val="24"/>
          <w:szCs w:val="24"/>
        </w:rPr>
        <w:t>1. Plant Descriptions:</w:t>
      </w:r>
    </w:p>
    <w:p w14:paraId="516420BE" w14:textId="77777777" w:rsidR="001A7AC3" w:rsidRDefault="001A7AC3"/>
    <w:p w14:paraId="0948E9F3" w14:textId="77777777" w:rsidR="001A7AC3" w:rsidRDefault="00B52BF5">
      <w:r>
        <w:rPr>
          <w:rFonts w:ascii="Times New Roman" w:eastAsia="Times New Roman" w:hAnsi="Times New Roman" w:cs="Times New Roman"/>
          <w:sz w:val="24"/>
          <w:szCs w:val="24"/>
        </w:rPr>
        <w:t xml:space="preserve">Banana Yucca: </w:t>
      </w:r>
      <w:r>
        <w:rPr>
          <w:rFonts w:ascii="Times New Roman" w:eastAsia="Times New Roman" w:hAnsi="Times New Roman" w:cs="Times New Roman"/>
          <w:b/>
          <w:sz w:val="24"/>
          <w:szCs w:val="24"/>
        </w:rPr>
        <w:t>Family: Asparagaceae,</w:t>
      </w:r>
      <w:r>
        <w:rPr>
          <w:rFonts w:ascii="Times New Roman" w:eastAsia="Times New Roman" w:hAnsi="Times New Roman" w:cs="Times New Roman"/>
          <w:b/>
          <w:i/>
          <w:sz w:val="24"/>
          <w:szCs w:val="24"/>
        </w:rPr>
        <w:t xml:space="preserve"> Yucca baccata</w:t>
      </w:r>
    </w:p>
    <w:p w14:paraId="4D43C959" w14:textId="77777777" w:rsidR="001A7AC3" w:rsidRDefault="00B52BF5">
      <w:r>
        <w:rPr>
          <w:rFonts w:ascii="Times New Roman" w:eastAsia="Times New Roman" w:hAnsi="Times New Roman" w:cs="Times New Roman"/>
          <w:b/>
          <w:i/>
          <w:sz w:val="24"/>
          <w:szCs w:val="24"/>
        </w:rPr>
        <w:tab/>
      </w:r>
      <w:r>
        <w:rPr>
          <w:rFonts w:ascii="Times New Roman" w:eastAsia="Times New Roman" w:hAnsi="Times New Roman" w:cs="Times New Roman"/>
          <w:sz w:val="24"/>
          <w:szCs w:val="24"/>
        </w:rPr>
        <w:t>Banana yucca is a native, perennial shrub that can reach heights of up to 9 m. It can reproduce via basal buds or rhizomes. In addition, the plant’s flowers are commonly found in dense panicles; leaf clusters can be 60-75 cm high and twice as wide. These leaves are also thickened to aid in water storage, while CAM photosynthesis allows for efficient carbohydrate storage.</w:t>
      </w:r>
    </w:p>
    <w:p w14:paraId="3C902C68" w14:textId="77777777" w:rsidR="001A7AC3" w:rsidRDefault="00B52BF5">
      <w:r>
        <w:rPr>
          <w:rFonts w:ascii="Times New Roman" w:eastAsia="Times New Roman" w:hAnsi="Times New Roman" w:cs="Times New Roman"/>
          <w:b/>
          <w:sz w:val="24"/>
          <w:szCs w:val="24"/>
        </w:rPr>
        <w:t xml:space="preserve">                          </w:t>
      </w:r>
    </w:p>
    <w:p w14:paraId="020459CB" w14:textId="77777777" w:rsidR="001A7AC3" w:rsidRDefault="00B52BF5">
      <w:r>
        <w:rPr>
          <w:rFonts w:ascii="Times New Roman" w:eastAsia="Times New Roman" w:hAnsi="Times New Roman" w:cs="Times New Roman"/>
          <w:sz w:val="24"/>
          <w:szCs w:val="24"/>
        </w:rPr>
        <w:t xml:space="preserve">Whitethorn Acacia: </w:t>
      </w:r>
      <w:r>
        <w:rPr>
          <w:rFonts w:ascii="Times New Roman" w:eastAsia="Times New Roman" w:hAnsi="Times New Roman" w:cs="Times New Roman"/>
          <w:b/>
          <w:sz w:val="24"/>
          <w:szCs w:val="24"/>
        </w:rPr>
        <w:t xml:space="preserve">Family: Fabaceae, </w:t>
      </w:r>
      <w:r>
        <w:rPr>
          <w:rFonts w:ascii="Times New Roman" w:eastAsia="Times New Roman" w:hAnsi="Times New Roman" w:cs="Times New Roman"/>
          <w:b/>
          <w:i/>
          <w:sz w:val="24"/>
          <w:szCs w:val="24"/>
        </w:rPr>
        <w:t>Vachellia constricta</w:t>
      </w:r>
    </w:p>
    <w:p w14:paraId="7BF56336" w14:textId="77777777" w:rsidR="001A7AC3" w:rsidRDefault="00B52BF5">
      <w:r>
        <w:rPr>
          <w:rFonts w:ascii="Times New Roman" w:eastAsia="Times New Roman" w:hAnsi="Times New Roman" w:cs="Times New Roman"/>
          <w:b/>
          <w:i/>
          <w:sz w:val="24"/>
          <w:szCs w:val="24"/>
        </w:rPr>
        <w:tab/>
      </w:r>
      <w:r>
        <w:rPr>
          <w:rFonts w:ascii="Times New Roman" w:eastAsia="Times New Roman" w:hAnsi="Times New Roman" w:cs="Times New Roman"/>
          <w:sz w:val="24"/>
          <w:szCs w:val="24"/>
        </w:rPr>
        <w:t xml:space="preserve">Whitethorn acacia is a deciduous shrub that can tolerate drought, cold, and heat; it may be found in riparian or dry deserts. The plant may grow to be 6 m tall and has spines that may reach lengths of up to 2.5 to 6 mm. These occur in pairs. Further, the compound leaves are around 3 to 5 cm long, with one leaf having around three to six paired leaflets. The fruit produced is a legume. </w:t>
      </w:r>
    </w:p>
    <w:p w14:paraId="0FEBFDBE" w14:textId="77777777" w:rsidR="001A7AC3" w:rsidRDefault="001A7AC3"/>
    <w:p w14:paraId="6B721473" w14:textId="77777777" w:rsidR="001A7AC3" w:rsidRDefault="00B52BF5">
      <w:r>
        <w:rPr>
          <w:rFonts w:ascii="Times New Roman" w:eastAsia="Times New Roman" w:hAnsi="Times New Roman" w:cs="Times New Roman"/>
          <w:sz w:val="24"/>
          <w:szCs w:val="24"/>
        </w:rPr>
        <w:t xml:space="preserve">Graham’s Nipple Cactus: </w:t>
      </w:r>
      <w:r>
        <w:rPr>
          <w:rFonts w:ascii="Times New Roman" w:eastAsia="Times New Roman" w:hAnsi="Times New Roman" w:cs="Times New Roman"/>
          <w:b/>
          <w:sz w:val="24"/>
          <w:szCs w:val="24"/>
        </w:rPr>
        <w:t xml:space="preserve">Family: Cactaceae, </w:t>
      </w:r>
      <w:r>
        <w:rPr>
          <w:rFonts w:ascii="Times New Roman" w:eastAsia="Times New Roman" w:hAnsi="Times New Roman" w:cs="Times New Roman"/>
          <w:b/>
          <w:i/>
          <w:sz w:val="24"/>
          <w:szCs w:val="24"/>
        </w:rPr>
        <w:t>Mammillaria grahamii</w:t>
      </w:r>
    </w:p>
    <w:p w14:paraId="128762FC" w14:textId="77777777" w:rsidR="001A7AC3" w:rsidRDefault="00B52BF5">
      <w:r>
        <w:rPr>
          <w:rFonts w:ascii="Times New Roman" w:eastAsia="Times New Roman" w:hAnsi="Times New Roman" w:cs="Times New Roman"/>
          <w:b/>
          <w:i/>
          <w:sz w:val="24"/>
          <w:szCs w:val="24"/>
        </w:rPr>
        <w:tab/>
      </w:r>
      <w:r>
        <w:rPr>
          <w:rFonts w:ascii="Times New Roman" w:eastAsia="Times New Roman" w:hAnsi="Times New Roman" w:cs="Times New Roman"/>
          <w:sz w:val="24"/>
          <w:szCs w:val="24"/>
        </w:rPr>
        <w:t>This cactus is a perennial plant that flowers in spring and summer. It can grow to be 15 cm tall, and has pink or lavender flowers. The red fruits are long and thin. Further, the preferred habitat of this species includes dry, gravelly, arid regions. It grows best in full sun to partial shade, and requires moderately acidic soil. Drought tolerance is another feature of this plant.</w:t>
      </w:r>
    </w:p>
    <w:p w14:paraId="6EED23E7" w14:textId="77777777" w:rsidR="001A7AC3" w:rsidRDefault="00B52BF5">
      <w:r>
        <w:rPr>
          <w:rFonts w:ascii="Times New Roman" w:eastAsia="Times New Roman" w:hAnsi="Times New Roman" w:cs="Times New Roman"/>
          <w:sz w:val="24"/>
          <w:szCs w:val="24"/>
        </w:rPr>
        <w:t xml:space="preserve"> </w:t>
      </w:r>
    </w:p>
    <w:p w14:paraId="1A874444" w14:textId="77777777" w:rsidR="001A7AC3" w:rsidRDefault="00B52BF5">
      <w:r>
        <w:rPr>
          <w:rFonts w:ascii="Times New Roman" w:eastAsia="Times New Roman" w:hAnsi="Times New Roman" w:cs="Times New Roman"/>
          <w:sz w:val="24"/>
          <w:szCs w:val="24"/>
        </w:rPr>
        <w:t xml:space="preserve">Seep Willow: </w:t>
      </w:r>
      <w:r>
        <w:rPr>
          <w:rFonts w:ascii="Times New Roman" w:eastAsia="Times New Roman" w:hAnsi="Times New Roman" w:cs="Times New Roman"/>
          <w:b/>
          <w:sz w:val="24"/>
          <w:szCs w:val="24"/>
        </w:rPr>
        <w:t xml:space="preserve">Family: Asteraceae, </w:t>
      </w:r>
      <w:r>
        <w:rPr>
          <w:rFonts w:ascii="Times New Roman" w:eastAsia="Times New Roman" w:hAnsi="Times New Roman" w:cs="Times New Roman"/>
          <w:b/>
          <w:i/>
          <w:sz w:val="24"/>
          <w:szCs w:val="24"/>
        </w:rPr>
        <w:t>Baccharis salicifolia</w:t>
      </w:r>
    </w:p>
    <w:p w14:paraId="5252952E" w14:textId="77777777" w:rsidR="001A7AC3" w:rsidRDefault="00B52BF5">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seep willow is actually a sunflower. It is a perennial plant commonly found in the form of a shrub or tree. Its leaves have an alternate attachment, can be entire or sharply toothed, are linear or elliptic, and are shiny. The plant flowers from March-December, and is a native invader. In addition, the seep willow is a phreatophyte and has a taproot.</w:t>
      </w:r>
    </w:p>
    <w:p w14:paraId="4531F38E" w14:textId="77777777" w:rsidR="001A7AC3" w:rsidRDefault="001A7AC3"/>
    <w:p w14:paraId="2859735E" w14:textId="77777777" w:rsidR="001A7AC3" w:rsidRDefault="00B52BF5">
      <w:r>
        <w:rPr>
          <w:rFonts w:ascii="Times New Roman" w:eastAsia="Times New Roman" w:hAnsi="Times New Roman" w:cs="Times New Roman"/>
          <w:sz w:val="24"/>
          <w:szCs w:val="24"/>
        </w:rPr>
        <w:t xml:space="preserve">Mariola: </w:t>
      </w:r>
      <w:r>
        <w:rPr>
          <w:rFonts w:ascii="Times New Roman" w:eastAsia="Times New Roman" w:hAnsi="Times New Roman" w:cs="Times New Roman"/>
          <w:b/>
          <w:sz w:val="24"/>
          <w:szCs w:val="24"/>
        </w:rPr>
        <w:t xml:space="preserve">Family: Asteraceae, </w:t>
      </w:r>
      <w:r>
        <w:rPr>
          <w:rFonts w:ascii="Times New Roman" w:eastAsia="Times New Roman" w:hAnsi="Times New Roman" w:cs="Times New Roman"/>
          <w:b/>
          <w:i/>
          <w:sz w:val="24"/>
          <w:szCs w:val="24"/>
        </w:rPr>
        <w:t>Parthenium incanum</w:t>
      </w:r>
    </w:p>
    <w:p w14:paraId="0AAB9C64" w14:textId="77777777" w:rsidR="001A7AC3" w:rsidRDefault="00B52BF5">
      <w:r>
        <w:rPr>
          <w:rFonts w:ascii="Times New Roman" w:eastAsia="Times New Roman" w:hAnsi="Times New Roman" w:cs="Times New Roman"/>
          <w:sz w:val="24"/>
          <w:szCs w:val="24"/>
        </w:rPr>
        <w:tab/>
        <w:t>Mariola produces latex to help ward off predators and insects. It is a deciduous shrub that grows to be 0.5 to 1 m tall with lobed leaves. The branches and leaves are pubescent which serves to create a grayish-whitish hue on the plant. Terminal heads are made up of small, white flowers. It blooms during July, August, September, and October, and prefers dry soil.</w:t>
      </w:r>
    </w:p>
    <w:p w14:paraId="749B677D" w14:textId="77777777" w:rsidR="001A7AC3" w:rsidRDefault="001A7AC3"/>
    <w:p w14:paraId="08DE2B56" w14:textId="77777777" w:rsidR="001A7AC3" w:rsidRDefault="00B52BF5">
      <w:r>
        <w:rPr>
          <w:rFonts w:ascii="Times New Roman" w:eastAsia="Times New Roman" w:hAnsi="Times New Roman" w:cs="Times New Roman"/>
          <w:sz w:val="24"/>
          <w:szCs w:val="24"/>
        </w:rPr>
        <w:t xml:space="preserve">Blue Panic: </w:t>
      </w:r>
      <w:r>
        <w:rPr>
          <w:rFonts w:ascii="Times New Roman" w:eastAsia="Times New Roman" w:hAnsi="Times New Roman" w:cs="Times New Roman"/>
          <w:b/>
          <w:sz w:val="24"/>
          <w:szCs w:val="24"/>
        </w:rPr>
        <w:t xml:space="preserve">Family: Poaceae, </w:t>
      </w:r>
      <w:r>
        <w:rPr>
          <w:rFonts w:ascii="Times New Roman" w:eastAsia="Times New Roman" w:hAnsi="Times New Roman" w:cs="Times New Roman"/>
          <w:b/>
          <w:i/>
          <w:sz w:val="24"/>
          <w:szCs w:val="24"/>
        </w:rPr>
        <w:t>Panicum antidotale</w:t>
      </w:r>
    </w:p>
    <w:p w14:paraId="4E313EB5" w14:textId="77777777" w:rsidR="001A7AC3" w:rsidRDefault="00B52BF5">
      <w:r>
        <w:rPr>
          <w:rFonts w:ascii="Times New Roman" w:eastAsia="Times New Roman" w:hAnsi="Times New Roman" w:cs="Times New Roman"/>
          <w:b/>
          <w:i/>
          <w:sz w:val="24"/>
          <w:szCs w:val="24"/>
        </w:rPr>
        <w:tab/>
      </w:r>
      <w:r>
        <w:rPr>
          <w:rFonts w:ascii="Times New Roman" w:eastAsia="Times New Roman" w:hAnsi="Times New Roman" w:cs="Times New Roman"/>
          <w:sz w:val="24"/>
          <w:szCs w:val="24"/>
        </w:rPr>
        <w:t xml:space="preserve">Blue panic is a perennial plant originally from North Africa. It is less robust than Johnsongrass, and loves to grow in areas with disturbance (including natural disturbance). It can </w:t>
      </w:r>
      <w:r>
        <w:rPr>
          <w:rFonts w:ascii="Times New Roman" w:eastAsia="Times New Roman" w:hAnsi="Times New Roman" w:cs="Times New Roman"/>
          <w:sz w:val="24"/>
          <w:szCs w:val="24"/>
        </w:rPr>
        <w:lastRenderedPageBreak/>
        <w:t xml:space="preserve">grow to be 3 m tall, and prefers moist soil. Well-drained sandy, loamy, or clay soils are all suitable for this species. It doesn’t grow well in shady areas. In addition, the flowers are monoecious. </w:t>
      </w:r>
    </w:p>
    <w:p w14:paraId="523F95FF" w14:textId="77777777" w:rsidR="001A7AC3" w:rsidRDefault="001A7AC3"/>
    <w:p w14:paraId="6C6A3538" w14:textId="77777777" w:rsidR="001A7AC3" w:rsidRDefault="00B52BF5">
      <w:r>
        <w:rPr>
          <w:rFonts w:ascii="Times New Roman" w:eastAsia="Times New Roman" w:hAnsi="Times New Roman" w:cs="Times New Roman"/>
          <w:sz w:val="24"/>
          <w:szCs w:val="24"/>
        </w:rPr>
        <w:t xml:space="preserve">Johnsongrass: </w:t>
      </w:r>
      <w:r>
        <w:rPr>
          <w:rFonts w:ascii="Times New Roman" w:eastAsia="Times New Roman" w:hAnsi="Times New Roman" w:cs="Times New Roman"/>
          <w:b/>
          <w:sz w:val="24"/>
          <w:szCs w:val="24"/>
        </w:rPr>
        <w:t xml:space="preserve">Family: Poaceae, </w:t>
      </w:r>
      <w:r>
        <w:rPr>
          <w:rFonts w:ascii="Times New Roman" w:eastAsia="Times New Roman" w:hAnsi="Times New Roman" w:cs="Times New Roman"/>
          <w:b/>
          <w:i/>
          <w:sz w:val="24"/>
          <w:szCs w:val="24"/>
        </w:rPr>
        <w:t>Sorghum halepense</w:t>
      </w:r>
    </w:p>
    <w:p w14:paraId="4188A087" w14:textId="77777777" w:rsidR="001A7AC3" w:rsidRDefault="00B52BF5">
      <w:r>
        <w:rPr>
          <w:rFonts w:ascii="Times New Roman" w:eastAsia="Times New Roman" w:hAnsi="Times New Roman" w:cs="Times New Roman"/>
          <w:b/>
          <w:i/>
          <w:sz w:val="24"/>
          <w:szCs w:val="24"/>
        </w:rPr>
        <w:tab/>
      </w:r>
      <w:r>
        <w:rPr>
          <w:rFonts w:ascii="Times New Roman" w:eastAsia="Times New Roman" w:hAnsi="Times New Roman" w:cs="Times New Roman"/>
          <w:sz w:val="24"/>
          <w:szCs w:val="24"/>
        </w:rPr>
        <w:t xml:space="preserve">Johnsongrass is a perennial graminoid that tends to be rhizomatous. These rhizomes usually form tough, tangled sods. Some plants of this species may be annuals in hot, arid environments, though. The culms of the plant are coarse and usually 0.5 to 1.5 m tall. The total plant may reach 3.7 m when in flower, and the inflorescence is an open panicle with paired spikelets. </w:t>
      </w:r>
    </w:p>
    <w:p w14:paraId="31832632" w14:textId="77777777" w:rsidR="001A7AC3" w:rsidRDefault="001A7AC3"/>
    <w:p w14:paraId="0F5D2D20" w14:textId="77777777" w:rsidR="001A7AC3" w:rsidRDefault="00B52BF5">
      <w:r>
        <w:rPr>
          <w:rFonts w:ascii="Times New Roman" w:eastAsia="Times New Roman" w:hAnsi="Times New Roman" w:cs="Times New Roman"/>
          <w:sz w:val="24"/>
          <w:szCs w:val="24"/>
        </w:rPr>
        <w:t xml:space="preserve">Desert Zinnia: </w:t>
      </w:r>
      <w:r>
        <w:rPr>
          <w:rFonts w:ascii="Times New Roman" w:eastAsia="Times New Roman" w:hAnsi="Times New Roman" w:cs="Times New Roman"/>
          <w:b/>
          <w:sz w:val="24"/>
          <w:szCs w:val="24"/>
        </w:rPr>
        <w:t xml:space="preserve">Family: Asteraceae, </w:t>
      </w:r>
      <w:r>
        <w:rPr>
          <w:rFonts w:ascii="Times New Roman" w:eastAsia="Times New Roman" w:hAnsi="Times New Roman" w:cs="Times New Roman"/>
          <w:b/>
          <w:i/>
          <w:sz w:val="24"/>
          <w:szCs w:val="24"/>
        </w:rPr>
        <w:t>Zinnia acerosa</w:t>
      </w:r>
    </w:p>
    <w:p w14:paraId="0498D9C1" w14:textId="77777777" w:rsidR="001A7AC3" w:rsidRDefault="00B52BF5">
      <w:r>
        <w:rPr>
          <w:rFonts w:ascii="Times New Roman" w:eastAsia="Times New Roman" w:hAnsi="Times New Roman" w:cs="Times New Roman"/>
          <w:b/>
          <w:i/>
          <w:sz w:val="24"/>
          <w:szCs w:val="24"/>
        </w:rPr>
        <w:tab/>
      </w:r>
      <w:r>
        <w:rPr>
          <w:rFonts w:ascii="Times New Roman" w:eastAsia="Times New Roman" w:hAnsi="Times New Roman" w:cs="Times New Roman"/>
          <w:sz w:val="24"/>
          <w:szCs w:val="24"/>
        </w:rPr>
        <w:t>Desert zinnia is a perennial forb that flowers from spring to fall. It is common in dry and arid regions on rocky slopes, grows well in soils with a high pH, and can persist on loose slopes. The plant does well in both sunny and partially shady environments, and grows to be 25 cm tall. Its flowers contain five to seven ray florets and eight to thirteen disc florets.</w:t>
      </w:r>
    </w:p>
    <w:p w14:paraId="76E66C45" w14:textId="77777777" w:rsidR="001A7AC3" w:rsidRDefault="001A7AC3"/>
    <w:p w14:paraId="00D484E3" w14:textId="77777777" w:rsidR="001A7AC3" w:rsidRDefault="00B52BF5">
      <w:r>
        <w:rPr>
          <w:rFonts w:ascii="Times New Roman" w:eastAsia="Times New Roman" w:hAnsi="Times New Roman" w:cs="Times New Roman"/>
          <w:sz w:val="24"/>
          <w:szCs w:val="24"/>
        </w:rPr>
        <w:t xml:space="preserve">Goodding’s Willow: </w:t>
      </w:r>
      <w:r>
        <w:rPr>
          <w:rFonts w:ascii="Times New Roman" w:eastAsia="Times New Roman" w:hAnsi="Times New Roman" w:cs="Times New Roman"/>
          <w:b/>
          <w:sz w:val="24"/>
          <w:szCs w:val="24"/>
        </w:rPr>
        <w:t xml:space="preserve">Family: Salicaceae, </w:t>
      </w:r>
      <w:r>
        <w:rPr>
          <w:rFonts w:ascii="Times New Roman" w:eastAsia="Times New Roman" w:hAnsi="Times New Roman" w:cs="Times New Roman"/>
          <w:b/>
          <w:i/>
          <w:sz w:val="24"/>
          <w:szCs w:val="24"/>
        </w:rPr>
        <w:t>Salix gooddingii</w:t>
      </w:r>
    </w:p>
    <w:p w14:paraId="73FAA8A4" w14:textId="77777777" w:rsidR="001A7AC3" w:rsidRDefault="00B52BF5">
      <w:r>
        <w:rPr>
          <w:rFonts w:ascii="Times New Roman" w:eastAsia="Times New Roman" w:hAnsi="Times New Roman" w:cs="Times New Roman"/>
          <w:b/>
          <w:i/>
          <w:sz w:val="24"/>
          <w:szCs w:val="24"/>
        </w:rPr>
        <w:tab/>
      </w:r>
      <w:r>
        <w:rPr>
          <w:rFonts w:ascii="Times New Roman" w:eastAsia="Times New Roman" w:hAnsi="Times New Roman" w:cs="Times New Roman"/>
          <w:sz w:val="24"/>
          <w:szCs w:val="24"/>
        </w:rPr>
        <w:t>This willow is a deciduous, dioecious tree or shrub. It can grow to be 6 to 18 m and has leaves of 5 to 10 cm. The bark is rough and deeply furrowed. It prefers riparian zones and commonly grows in fine-grained soils; shallow water tables are also suitable. The plant has low shade and high flood tolerance, while the seeds are hairy and primarily dispersed via wind and water.</w:t>
      </w:r>
    </w:p>
    <w:p w14:paraId="722493E9" w14:textId="77777777" w:rsidR="001A7AC3" w:rsidRDefault="001A7AC3"/>
    <w:p w14:paraId="004B5273" w14:textId="77777777" w:rsidR="001A7AC3" w:rsidRDefault="00B52BF5">
      <w:r>
        <w:rPr>
          <w:rFonts w:ascii="Times New Roman" w:eastAsia="Times New Roman" w:hAnsi="Times New Roman" w:cs="Times New Roman"/>
          <w:sz w:val="24"/>
          <w:szCs w:val="24"/>
        </w:rPr>
        <w:t xml:space="preserve">Tamarix: </w:t>
      </w:r>
      <w:r>
        <w:rPr>
          <w:rFonts w:ascii="Times New Roman" w:eastAsia="Times New Roman" w:hAnsi="Times New Roman" w:cs="Times New Roman"/>
          <w:b/>
          <w:sz w:val="24"/>
          <w:szCs w:val="24"/>
        </w:rPr>
        <w:t xml:space="preserve">Family: Tamaricaceae, </w:t>
      </w:r>
      <w:r>
        <w:rPr>
          <w:rFonts w:ascii="Times New Roman" w:eastAsia="Times New Roman" w:hAnsi="Times New Roman" w:cs="Times New Roman"/>
          <w:b/>
          <w:i/>
          <w:sz w:val="24"/>
          <w:szCs w:val="24"/>
        </w:rPr>
        <w:t>Tamarix spp.</w:t>
      </w:r>
    </w:p>
    <w:p w14:paraId="64A6C28B" w14:textId="77777777" w:rsidR="001A7AC3" w:rsidRDefault="00B52BF5">
      <w:r>
        <w:rPr>
          <w:rFonts w:ascii="Times New Roman" w:eastAsia="Times New Roman" w:hAnsi="Times New Roman" w:cs="Times New Roman"/>
          <w:b/>
          <w:i/>
          <w:sz w:val="24"/>
          <w:szCs w:val="24"/>
        </w:rPr>
        <w:tab/>
      </w:r>
      <w:r>
        <w:rPr>
          <w:rFonts w:ascii="Times New Roman" w:eastAsia="Times New Roman" w:hAnsi="Times New Roman" w:cs="Times New Roman"/>
          <w:sz w:val="24"/>
          <w:szCs w:val="24"/>
        </w:rPr>
        <w:t>Tamarix is a salt-loving plant. It is an invader from Europe, can grow to be approximately 6 m tall, is typically upright, winter deciduous, and has seeds with tiny hairs. The plant can absorb as much as 757 L of water a day. In addition, it commonly grows along rivers, is a facultative phreatophyte, and exudes salt from its leaves once it drops them. This tends to prevent other plants from growing.</w:t>
      </w:r>
    </w:p>
    <w:p w14:paraId="6C82343F" w14:textId="77777777" w:rsidR="001A7AC3" w:rsidRDefault="001A7AC3"/>
    <w:p w14:paraId="5A1B56BC" w14:textId="77777777" w:rsidR="001A7AC3" w:rsidRDefault="00B52BF5">
      <w:r>
        <w:rPr>
          <w:rFonts w:ascii="Times New Roman" w:eastAsia="Times New Roman" w:hAnsi="Times New Roman" w:cs="Times New Roman"/>
          <w:sz w:val="24"/>
          <w:szCs w:val="24"/>
        </w:rPr>
        <w:t xml:space="preserve">Desert Broom: </w:t>
      </w:r>
      <w:r>
        <w:rPr>
          <w:rFonts w:ascii="Times New Roman" w:eastAsia="Times New Roman" w:hAnsi="Times New Roman" w:cs="Times New Roman"/>
          <w:b/>
          <w:sz w:val="24"/>
          <w:szCs w:val="24"/>
        </w:rPr>
        <w:t xml:space="preserve">Family: Asteraceae, </w:t>
      </w:r>
      <w:r>
        <w:rPr>
          <w:rFonts w:ascii="Times New Roman" w:eastAsia="Times New Roman" w:hAnsi="Times New Roman" w:cs="Times New Roman"/>
          <w:b/>
          <w:i/>
          <w:sz w:val="24"/>
          <w:szCs w:val="24"/>
        </w:rPr>
        <w:t>Baccharis sarothroides</w:t>
      </w:r>
    </w:p>
    <w:p w14:paraId="65DB6241" w14:textId="77777777" w:rsidR="001A7AC3" w:rsidRDefault="00B52BF5">
      <w:r>
        <w:rPr>
          <w:rFonts w:ascii="Times New Roman" w:eastAsia="Times New Roman" w:hAnsi="Times New Roman" w:cs="Times New Roman"/>
          <w:b/>
          <w:i/>
          <w:sz w:val="24"/>
          <w:szCs w:val="24"/>
        </w:rPr>
        <w:tab/>
      </w:r>
      <w:r>
        <w:rPr>
          <w:rFonts w:ascii="Times New Roman" w:eastAsia="Times New Roman" w:hAnsi="Times New Roman" w:cs="Times New Roman"/>
          <w:sz w:val="24"/>
          <w:szCs w:val="24"/>
        </w:rPr>
        <w:t>Desert broom is a perennial, evergreen, dioecious shrub that can reach 3 m in height. It prefers desert, riparian, and upland zones. The plant grows in washes and disturbed areas, but may also be seen in wetlands. It flowers in the fall and winter with rayless flower heads. The leaves are sessile, thick, and linear, while its form can vary from upright and rounded to prostrate.</w:t>
      </w:r>
    </w:p>
    <w:p w14:paraId="2C555066" w14:textId="77777777" w:rsidR="001A7AC3" w:rsidRDefault="001A7AC3"/>
    <w:p w14:paraId="5FFA2B66" w14:textId="77777777" w:rsidR="001A7AC3" w:rsidRDefault="00B52BF5">
      <w:r>
        <w:rPr>
          <w:rFonts w:ascii="Times New Roman" w:eastAsia="Times New Roman" w:hAnsi="Times New Roman" w:cs="Times New Roman"/>
          <w:sz w:val="24"/>
          <w:szCs w:val="24"/>
        </w:rPr>
        <w:t xml:space="preserve">Burrow Bush: </w:t>
      </w:r>
      <w:r>
        <w:rPr>
          <w:rFonts w:ascii="Times New Roman" w:eastAsia="Times New Roman" w:hAnsi="Times New Roman" w:cs="Times New Roman"/>
          <w:b/>
          <w:sz w:val="24"/>
          <w:szCs w:val="24"/>
        </w:rPr>
        <w:t xml:space="preserve">Family: Asteraceae, </w:t>
      </w:r>
      <w:r>
        <w:rPr>
          <w:rFonts w:ascii="Times New Roman" w:eastAsia="Times New Roman" w:hAnsi="Times New Roman" w:cs="Times New Roman"/>
          <w:b/>
          <w:i/>
          <w:sz w:val="24"/>
          <w:szCs w:val="24"/>
        </w:rPr>
        <w:t>Ambrosia dumosa</w:t>
      </w:r>
    </w:p>
    <w:p w14:paraId="1B5FD9CC" w14:textId="77777777" w:rsidR="001A7AC3" w:rsidRDefault="00B52BF5">
      <w:r>
        <w:rPr>
          <w:rFonts w:ascii="Times New Roman" w:eastAsia="Times New Roman" w:hAnsi="Times New Roman" w:cs="Times New Roman"/>
          <w:b/>
          <w:i/>
          <w:sz w:val="24"/>
          <w:szCs w:val="24"/>
        </w:rPr>
        <w:tab/>
      </w:r>
      <w:r>
        <w:rPr>
          <w:rFonts w:ascii="Times New Roman" w:eastAsia="Times New Roman" w:hAnsi="Times New Roman" w:cs="Times New Roman"/>
          <w:sz w:val="24"/>
          <w:szCs w:val="24"/>
        </w:rPr>
        <w:t xml:space="preserve">Burrow bush is a drought deciduous, monoecious, rhizomatous shrub that is 20 to 60 cm tall. The branches are stiff, slender, and covered in fine, white hairs, while the leaves are white </w:t>
      </w:r>
      <w:r>
        <w:rPr>
          <w:rFonts w:ascii="Times New Roman" w:eastAsia="Times New Roman" w:hAnsi="Times New Roman" w:cs="Times New Roman"/>
          <w:sz w:val="24"/>
          <w:szCs w:val="24"/>
        </w:rPr>
        <w:lastRenderedPageBreak/>
        <w:t>and deeply lobed. The plant may grow in a variety of regions, including slopes, valley floors, and sand dunes. It flowers from April to November. The fruit is spherical in shape and has 5-9 mm spines.</w:t>
      </w:r>
    </w:p>
    <w:p w14:paraId="4733369C" w14:textId="77777777" w:rsidR="001A7AC3" w:rsidRDefault="001A7AC3"/>
    <w:p w14:paraId="12C2CDCD" w14:textId="77777777" w:rsidR="001A7AC3" w:rsidRDefault="00B52BF5">
      <w:r>
        <w:rPr>
          <w:rFonts w:ascii="Times New Roman" w:eastAsia="Times New Roman" w:hAnsi="Times New Roman" w:cs="Times New Roman"/>
          <w:sz w:val="24"/>
          <w:szCs w:val="24"/>
        </w:rPr>
        <w:t xml:space="preserve">Fremont Cottonwood: </w:t>
      </w:r>
      <w:r>
        <w:rPr>
          <w:rFonts w:ascii="Times New Roman" w:eastAsia="Times New Roman" w:hAnsi="Times New Roman" w:cs="Times New Roman"/>
          <w:b/>
          <w:sz w:val="24"/>
          <w:szCs w:val="24"/>
        </w:rPr>
        <w:t xml:space="preserve">Family: Salicaceae, </w:t>
      </w:r>
      <w:r>
        <w:rPr>
          <w:rFonts w:ascii="Times New Roman" w:eastAsia="Times New Roman" w:hAnsi="Times New Roman" w:cs="Times New Roman"/>
          <w:b/>
          <w:i/>
          <w:sz w:val="24"/>
          <w:szCs w:val="24"/>
        </w:rPr>
        <w:t>Populus fremontii</w:t>
      </w:r>
    </w:p>
    <w:p w14:paraId="565DDDC1" w14:textId="77777777" w:rsidR="001A7AC3" w:rsidRDefault="00B52BF5">
      <w:r>
        <w:rPr>
          <w:rFonts w:ascii="Times New Roman" w:eastAsia="Times New Roman" w:hAnsi="Times New Roman" w:cs="Times New Roman"/>
          <w:b/>
          <w:i/>
          <w:sz w:val="24"/>
          <w:szCs w:val="24"/>
        </w:rPr>
        <w:tab/>
      </w:r>
      <w:r>
        <w:rPr>
          <w:rFonts w:ascii="Times New Roman" w:eastAsia="Times New Roman" w:hAnsi="Times New Roman" w:cs="Times New Roman"/>
          <w:sz w:val="24"/>
          <w:szCs w:val="24"/>
        </w:rPr>
        <w:t>Fremont cottonwood is a perennial plant that grows best in regions with much subsurface flow (since it isn’t a phreatophyte); shade is very important for this species as well. The seeds are wind and water dispersed. In addition, the plant has more controlled stomata than other species, falls apart when it dies, and has a tendency to help suppress saltcedar via shade.</w:t>
      </w:r>
    </w:p>
    <w:p w14:paraId="6A111C5D" w14:textId="77777777" w:rsidR="001A7AC3" w:rsidRDefault="001A7AC3"/>
    <w:p w14:paraId="2D7A012A" w14:textId="77777777" w:rsidR="001A7AC3" w:rsidRDefault="00B52BF5">
      <w:r>
        <w:rPr>
          <w:rFonts w:ascii="Times New Roman" w:eastAsia="Times New Roman" w:hAnsi="Times New Roman" w:cs="Times New Roman"/>
          <w:b/>
          <w:sz w:val="24"/>
          <w:szCs w:val="24"/>
        </w:rPr>
        <w:t>2. Species Checklist:</w:t>
      </w:r>
    </w:p>
    <w:p w14:paraId="3C8B78E2" w14:textId="77777777" w:rsidR="001A7AC3" w:rsidRDefault="00B52BF5">
      <w:pPr>
        <w:ind w:left="1000"/>
      </w:pPr>
      <w:r>
        <w:rPr>
          <w:rFonts w:ascii="Times New Roman" w:eastAsia="Times New Roman" w:hAnsi="Times New Roman" w:cs="Times New Roman"/>
          <w:sz w:val="24"/>
          <w:szCs w:val="24"/>
        </w:rPr>
        <w:t xml:space="preserve">  </w:t>
      </w:r>
    </w:p>
    <w:p w14:paraId="4DA93AA9" w14:textId="77777777" w:rsidR="001A7AC3" w:rsidRDefault="00B52BF5">
      <w:pPr>
        <w:ind w:left="1000"/>
      </w:pPr>
      <w:r>
        <w:rPr>
          <w:rFonts w:ascii="Times New Roman" w:eastAsia="Times New Roman" w:hAnsi="Times New Roman" w:cs="Times New Roman"/>
          <w:b/>
          <w:sz w:val="24"/>
          <w:szCs w:val="24"/>
        </w:rPr>
        <w:t>a. Site description of the water course/evidence of regular and extraordinary water flows:</w:t>
      </w:r>
    </w:p>
    <w:p w14:paraId="703C46F3" w14:textId="77777777" w:rsidR="001A7AC3" w:rsidRDefault="001A7AC3">
      <w:pPr>
        <w:ind w:left="1000"/>
      </w:pPr>
    </w:p>
    <w:p w14:paraId="537AC526" w14:textId="0D3FC61E" w:rsidR="001A7AC3" w:rsidRDefault="00B52BF5">
      <w:pPr>
        <w:ind w:left="1000"/>
      </w:pPr>
      <w:r>
        <w:rPr>
          <w:rFonts w:ascii="Times New Roman" w:eastAsia="Times New Roman" w:hAnsi="Times New Roman" w:cs="Times New Roman"/>
          <w:sz w:val="24"/>
          <w:szCs w:val="24"/>
        </w:rPr>
        <w:tab/>
        <w:t>High water marks are measured with the use of signs symbolizing the max extent of a flood, more commonly recognized as Rapid-Water High-Water mark. This can be defined as the point of historic and current erosion using cut lines, wash lines, mud lines, and debris snags as references. Wave intensity and angular velocity determine the cut line. In riparian areas, flash floods cut through the surrounding streambed, eroding banks creating the streambed. Wash lines and mud lines can provide additional information in areas where a cut line isn’t present such as within the area of the streambed, though these signs won’t necessarily be as apparent as time passes. Debris snags last for extended periods of time and are only removed during the next flood. For this purpose, debris snags and cut</w:t>
      </w:r>
      <w:r w:rsidR="00DC2F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lines bordering the ecotone of riparian to upland desert shrub were used to determine extraordinary water flow. Regular or ordinary high-water marks were determined by point where gravel met terrestrial grasses along the stream bank, where active erosion was occurring, and at the point of transition between aquatic and terrestrial plants. </w:t>
      </w:r>
    </w:p>
    <w:p w14:paraId="27EA19CC" w14:textId="77777777" w:rsidR="001A7AC3" w:rsidRDefault="00B52BF5">
      <w:pPr>
        <w:ind w:left="1000"/>
      </w:pPr>
      <w:r>
        <w:rPr>
          <w:rFonts w:ascii="Times New Roman" w:eastAsia="Times New Roman" w:hAnsi="Times New Roman" w:cs="Times New Roman"/>
          <w:sz w:val="24"/>
          <w:szCs w:val="24"/>
        </w:rPr>
        <w:tab/>
      </w:r>
    </w:p>
    <w:p w14:paraId="3D722394" w14:textId="0F5D55DF" w:rsidR="001A7AC3" w:rsidRDefault="00B52BF5" w:rsidP="00174D11">
      <w:pPr>
        <w:ind w:left="1000"/>
      </w:pPr>
      <w:r>
        <w:rPr>
          <w:rFonts w:ascii="Times New Roman" w:eastAsia="Times New Roman" w:hAnsi="Times New Roman" w:cs="Times New Roman"/>
          <w:sz w:val="24"/>
          <w:szCs w:val="24"/>
        </w:rPr>
        <w:tab/>
        <w:t xml:space="preserve">This survey of the watercourse involved three measurements of total distance across the riparian area. These were averaged out to provide an approximate total width for the extraordinary water flows. Creek width was averaged in a similar way to provide an approximate ordinary/regular water flow.  </w:t>
      </w:r>
    </w:p>
    <w:p w14:paraId="5ECBCB1E" w14:textId="77777777" w:rsidR="001A7AC3" w:rsidRDefault="001A7AC3">
      <w:pPr>
        <w:ind w:left="1000"/>
      </w:pPr>
    </w:p>
    <w:p w14:paraId="4B3C1C62" w14:textId="77777777" w:rsidR="001A7AC3" w:rsidRDefault="00B52BF5">
      <w:pPr>
        <w:ind w:left="1000"/>
      </w:pPr>
      <w:r>
        <w:rPr>
          <w:rFonts w:ascii="Times New Roman" w:eastAsia="Times New Roman" w:hAnsi="Times New Roman" w:cs="Times New Roman"/>
          <w:b/>
          <w:sz w:val="24"/>
          <w:szCs w:val="24"/>
        </w:rPr>
        <w:t>b. Total area of study site/diagram:</w:t>
      </w:r>
    </w:p>
    <w:p w14:paraId="5C19B750" w14:textId="77777777" w:rsidR="001A7AC3" w:rsidRDefault="001A7AC3">
      <w:pPr>
        <w:ind w:left="1000"/>
      </w:pPr>
    </w:p>
    <w:p w14:paraId="619A5E7D" w14:textId="77777777" w:rsidR="001A7AC3" w:rsidRDefault="00B52BF5">
      <w:pPr>
        <w:ind w:left="1000" w:firstLine="440"/>
      </w:pPr>
      <w:r>
        <w:rPr>
          <w:rFonts w:ascii="Times New Roman" w:eastAsia="Times New Roman" w:hAnsi="Times New Roman" w:cs="Times New Roman"/>
          <w:sz w:val="24"/>
          <w:szCs w:val="24"/>
        </w:rPr>
        <w:t xml:space="preserve">The high water line on each side of the creek at the end of the allotted 100 m was first determined. From this point, two members of the group (one on each side of the creek) used their 20 m pace count to determine the distance from the high water line to the creek, essentially meeting in the middle. Both of these determined distances were </w:t>
      </w:r>
      <w:r>
        <w:rPr>
          <w:rFonts w:ascii="Times New Roman" w:eastAsia="Times New Roman" w:hAnsi="Times New Roman" w:cs="Times New Roman"/>
          <w:sz w:val="24"/>
          <w:szCs w:val="24"/>
        </w:rPr>
        <w:lastRenderedPageBreak/>
        <w:t xml:space="preserve">then added along with the estimated width of the creek at this specific location (24.6 m + 21 m + 7 m = 52.6 m). To remain consistent, the same members then walked 50 m parallel to the creek. Here the same process was repeated (18 m + 23 m + 8 m = 49 m). Again, one final estimation was made at the other end of the 100 m segment (22 m + 35 m + 7.5 m = 64.5 m). To determine the approximate area, an average was first calculated of the three width distances (55.37 m). This was then multiplied by 100 m to calculate an approximate area of 5,536.67 </w:t>
      </w:r>
      <w:r>
        <w:rPr>
          <w:rFonts w:ascii="Times New Roman" w:eastAsia="Times New Roman" w:hAnsi="Times New Roman" w:cs="Times New Roman"/>
          <w:color w:val="222222"/>
          <w:sz w:val="24"/>
          <w:szCs w:val="24"/>
          <w:highlight w:val="white"/>
        </w:rPr>
        <w:t>m</w:t>
      </w:r>
      <w:r>
        <w:rPr>
          <w:rFonts w:ascii="Times New Roman" w:eastAsia="Times New Roman" w:hAnsi="Times New Roman" w:cs="Times New Roman"/>
          <w:color w:val="222222"/>
          <w:sz w:val="24"/>
          <w:szCs w:val="24"/>
          <w:vertAlign w:val="superscript"/>
        </w:rPr>
        <w:t>2</w:t>
      </w:r>
      <w:r>
        <w:rPr>
          <w:rFonts w:ascii="Times New Roman" w:eastAsia="Times New Roman" w:hAnsi="Times New Roman" w:cs="Times New Roman"/>
          <w:sz w:val="24"/>
          <w:szCs w:val="24"/>
        </w:rPr>
        <w:t xml:space="preserve">. </w:t>
      </w:r>
    </w:p>
    <w:p w14:paraId="7A27C6DC" w14:textId="68A967B7" w:rsidR="001A7AC3" w:rsidRDefault="00E43CCD">
      <w:pPr>
        <w:ind w:left="1000"/>
      </w:pPr>
      <w:r>
        <w:rPr>
          <w:noProof/>
        </w:rPr>
        <mc:AlternateContent>
          <mc:Choice Requires="wpg">
            <w:drawing>
              <wp:anchor distT="0" distB="0" distL="114300" distR="114300" simplePos="0" relativeHeight="251659264" behindDoc="1" locked="0" layoutInCell="1" allowOverlap="1" wp14:anchorId="534D2710" wp14:editId="10AA4263">
                <wp:simplePos x="0" y="0"/>
                <wp:positionH relativeFrom="column">
                  <wp:posOffset>967105</wp:posOffset>
                </wp:positionH>
                <wp:positionV relativeFrom="paragraph">
                  <wp:posOffset>175895</wp:posOffset>
                </wp:positionV>
                <wp:extent cx="4041140" cy="2504440"/>
                <wp:effectExtent l="0" t="0" r="0" b="0"/>
                <wp:wrapNone/>
                <wp:docPr id="3" name="Group 3"/>
                <wp:cNvGraphicFramePr/>
                <a:graphic xmlns:a="http://schemas.openxmlformats.org/drawingml/2006/main">
                  <a:graphicData uri="http://schemas.microsoft.com/office/word/2010/wordprocessingGroup">
                    <wpg:wgp>
                      <wpg:cNvGrpSpPr/>
                      <wpg:grpSpPr>
                        <a:xfrm>
                          <a:off x="0" y="0"/>
                          <a:ext cx="4041140" cy="2504440"/>
                          <a:chOff x="880275" y="1014225"/>
                          <a:chExt cx="3810600" cy="2050050"/>
                        </a:xfrm>
                      </wpg:grpSpPr>
                      <wps:wsp>
                        <wps:cNvPr id="1" name="Rectangle 1"/>
                        <wps:cNvSpPr/>
                        <wps:spPr>
                          <a:xfrm>
                            <a:off x="1076325" y="1304925"/>
                            <a:ext cx="3181200" cy="1085700"/>
                          </a:xfrm>
                          <a:prstGeom prst="rect">
                            <a:avLst/>
                          </a:prstGeom>
                          <a:noFill/>
                          <a:ln w="9525" cap="flat" cmpd="sng">
                            <a:solidFill>
                              <a:srgbClr val="000000"/>
                            </a:solidFill>
                            <a:prstDash val="solid"/>
                            <a:round/>
                            <a:headEnd type="none" w="med" len="med"/>
                            <a:tailEnd type="none" w="med" len="med"/>
                          </a:ln>
                        </wps:spPr>
                        <wps:txbx>
                          <w:txbxContent>
                            <w:p w14:paraId="10072152" w14:textId="77777777" w:rsidR="001A7AC3" w:rsidRDefault="001A7AC3">
                              <w:pPr>
                                <w:spacing w:line="240" w:lineRule="auto"/>
                                <w:textDirection w:val="btLr"/>
                              </w:pPr>
                            </w:p>
                          </w:txbxContent>
                        </wps:txbx>
                        <wps:bodyPr lIns="91425" tIns="91425" rIns="91425" bIns="91425" anchor="ctr" anchorCtr="0"/>
                      </wps:wsp>
                      <wps:wsp>
                        <wps:cNvPr id="2" name="Rectangle 2"/>
                        <wps:cNvSpPr/>
                        <wps:spPr>
                          <a:xfrm>
                            <a:off x="1076325" y="1757325"/>
                            <a:ext cx="3181200" cy="180900"/>
                          </a:xfrm>
                          <a:prstGeom prst="rect">
                            <a:avLst/>
                          </a:prstGeom>
                          <a:solidFill>
                            <a:srgbClr val="999999"/>
                          </a:solidFill>
                          <a:ln w="9525" cap="flat" cmpd="sng">
                            <a:solidFill>
                              <a:srgbClr val="000000"/>
                            </a:solidFill>
                            <a:prstDash val="solid"/>
                            <a:round/>
                            <a:headEnd type="none" w="med" len="med"/>
                            <a:tailEnd type="none" w="med" len="med"/>
                          </a:ln>
                        </wps:spPr>
                        <wps:txbx>
                          <w:txbxContent>
                            <w:p w14:paraId="203619CF" w14:textId="77777777" w:rsidR="001A7AC3" w:rsidRDefault="001A7AC3">
                              <w:pPr>
                                <w:spacing w:line="240" w:lineRule="auto"/>
                                <w:textDirection w:val="btLr"/>
                              </w:pPr>
                            </w:p>
                          </w:txbxContent>
                        </wps:txbx>
                        <wps:bodyPr lIns="91425" tIns="91425" rIns="91425" bIns="91425" anchor="ctr" anchorCtr="0"/>
                      </wps:wsp>
                      <wps:wsp>
                        <wps:cNvPr id="4" name="Text Box 4"/>
                        <wps:cNvSpPr txBox="1"/>
                        <wps:spPr>
                          <a:xfrm flipH="1">
                            <a:off x="1967474" y="1647525"/>
                            <a:ext cx="789300" cy="290700"/>
                          </a:xfrm>
                          <a:prstGeom prst="rect">
                            <a:avLst/>
                          </a:prstGeom>
                          <a:noFill/>
                          <a:ln>
                            <a:noFill/>
                          </a:ln>
                        </wps:spPr>
                        <wps:txbx>
                          <w:txbxContent>
                            <w:p w14:paraId="5C271669" w14:textId="77777777" w:rsidR="001A7AC3" w:rsidRDefault="00B52BF5">
                              <w:pPr>
                                <w:spacing w:line="240" w:lineRule="auto"/>
                                <w:textDirection w:val="btLr"/>
                              </w:pPr>
                              <w:r>
                                <w:rPr>
                                  <w:sz w:val="28"/>
                                </w:rPr>
                                <w:t>Creek</w:t>
                              </w:r>
                            </w:p>
                          </w:txbxContent>
                        </wps:txbx>
                        <wps:bodyPr lIns="91425" tIns="91425" rIns="91425" bIns="91425" anchor="t" anchorCtr="0"/>
                      </wps:wsp>
                      <wps:wsp>
                        <wps:cNvPr id="5" name="Straight Arrow Connector 5"/>
                        <wps:cNvCnPr/>
                        <wps:spPr>
                          <a:xfrm>
                            <a:off x="1085850" y="2505075"/>
                            <a:ext cx="0" cy="238200"/>
                          </a:xfrm>
                          <a:prstGeom prst="straightConnector1">
                            <a:avLst/>
                          </a:prstGeom>
                          <a:noFill/>
                          <a:ln w="38100" cap="flat" cmpd="sng">
                            <a:solidFill>
                              <a:srgbClr val="000000"/>
                            </a:solidFill>
                            <a:prstDash val="solid"/>
                            <a:round/>
                            <a:headEnd type="none" w="lg" len="lg"/>
                            <a:tailEnd type="none" w="lg" len="lg"/>
                          </a:ln>
                        </wps:spPr>
                        <wps:bodyPr/>
                      </wps:wsp>
                      <wps:wsp>
                        <wps:cNvPr id="6" name="Straight Arrow Connector 6"/>
                        <wps:cNvCnPr/>
                        <wps:spPr>
                          <a:xfrm>
                            <a:off x="1080975" y="2624175"/>
                            <a:ext cx="3171900" cy="0"/>
                          </a:xfrm>
                          <a:prstGeom prst="straightConnector1">
                            <a:avLst/>
                          </a:prstGeom>
                          <a:noFill/>
                          <a:ln w="38100" cap="flat" cmpd="sng">
                            <a:solidFill>
                              <a:srgbClr val="000000"/>
                            </a:solidFill>
                            <a:prstDash val="solid"/>
                            <a:round/>
                            <a:headEnd type="none" w="lg" len="lg"/>
                            <a:tailEnd type="none" w="lg" len="lg"/>
                          </a:ln>
                        </wps:spPr>
                        <wps:bodyPr/>
                      </wps:wsp>
                      <wps:wsp>
                        <wps:cNvPr id="7" name="Straight Arrow Connector 7"/>
                        <wps:cNvCnPr/>
                        <wps:spPr>
                          <a:xfrm>
                            <a:off x="4257525" y="2509875"/>
                            <a:ext cx="0" cy="228600"/>
                          </a:xfrm>
                          <a:prstGeom prst="straightConnector1">
                            <a:avLst/>
                          </a:prstGeom>
                          <a:noFill/>
                          <a:ln w="38100" cap="flat" cmpd="sng">
                            <a:solidFill>
                              <a:srgbClr val="000000"/>
                            </a:solidFill>
                            <a:prstDash val="solid"/>
                            <a:round/>
                            <a:headEnd type="none" w="lg" len="lg"/>
                            <a:tailEnd type="none" w="lg" len="lg"/>
                          </a:ln>
                        </wps:spPr>
                        <wps:bodyPr/>
                      </wps:wsp>
                      <wps:wsp>
                        <wps:cNvPr id="8" name="Text Box 8"/>
                        <wps:cNvSpPr txBox="1"/>
                        <wps:spPr>
                          <a:xfrm>
                            <a:off x="2272275" y="2509875"/>
                            <a:ext cx="1876500" cy="554400"/>
                          </a:xfrm>
                          <a:prstGeom prst="rect">
                            <a:avLst/>
                          </a:prstGeom>
                          <a:noFill/>
                          <a:ln>
                            <a:noFill/>
                          </a:ln>
                        </wps:spPr>
                        <wps:txbx>
                          <w:txbxContent>
                            <w:p w14:paraId="556F9BE3" w14:textId="77777777" w:rsidR="001A7AC3" w:rsidRDefault="00B52BF5">
                              <w:pPr>
                                <w:spacing w:line="240" w:lineRule="auto"/>
                                <w:textDirection w:val="btLr"/>
                              </w:pPr>
                              <w:r>
                                <w:rPr>
                                  <w:sz w:val="28"/>
                                </w:rPr>
                                <w:t>100 m</w:t>
                              </w:r>
                            </w:p>
                          </w:txbxContent>
                        </wps:txbx>
                        <wps:bodyPr lIns="91425" tIns="91425" rIns="91425" bIns="91425" anchor="t" anchorCtr="0"/>
                      </wps:wsp>
                      <wps:wsp>
                        <wps:cNvPr id="9" name="Straight Arrow Connector 9"/>
                        <wps:cNvCnPr/>
                        <wps:spPr>
                          <a:xfrm>
                            <a:off x="2666925" y="1304925"/>
                            <a:ext cx="0" cy="1085700"/>
                          </a:xfrm>
                          <a:prstGeom prst="straightConnector1">
                            <a:avLst/>
                          </a:prstGeom>
                          <a:noFill/>
                          <a:ln w="38100" cap="flat" cmpd="sng">
                            <a:solidFill>
                              <a:srgbClr val="000000"/>
                            </a:solidFill>
                            <a:prstDash val="solid"/>
                            <a:round/>
                            <a:headEnd type="none" w="lg" len="lg"/>
                            <a:tailEnd type="none" w="lg" len="lg"/>
                          </a:ln>
                        </wps:spPr>
                        <wps:bodyPr/>
                      </wps:wsp>
                      <wps:wsp>
                        <wps:cNvPr id="10" name="Straight Arrow Connector 10"/>
                        <wps:cNvCnPr/>
                        <wps:spPr>
                          <a:xfrm>
                            <a:off x="4148775" y="1304925"/>
                            <a:ext cx="0" cy="1085700"/>
                          </a:xfrm>
                          <a:prstGeom prst="straightConnector1">
                            <a:avLst/>
                          </a:prstGeom>
                          <a:noFill/>
                          <a:ln w="38100" cap="flat" cmpd="sng">
                            <a:solidFill>
                              <a:srgbClr val="000000"/>
                            </a:solidFill>
                            <a:prstDash val="solid"/>
                            <a:round/>
                            <a:headEnd type="none" w="lg" len="lg"/>
                            <a:tailEnd type="none" w="lg" len="lg"/>
                          </a:ln>
                        </wps:spPr>
                        <wps:bodyPr/>
                      </wps:wsp>
                      <wps:wsp>
                        <wps:cNvPr id="11" name="Straight Arrow Connector 11"/>
                        <wps:cNvCnPr/>
                        <wps:spPr>
                          <a:xfrm>
                            <a:off x="1185075" y="1304925"/>
                            <a:ext cx="0" cy="1085700"/>
                          </a:xfrm>
                          <a:prstGeom prst="straightConnector1">
                            <a:avLst/>
                          </a:prstGeom>
                          <a:noFill/>
                          <a:ln w="38100" cap="flat" cmpd="sng">
                            <a:solidFill>
                              <a:srgbClr val="000000"/>
                            </a:solidFill>
                            <a:prstDash val="solid"/>
                            <a:round/>
                            <a:headEnd type="none" w="lg" len="lg"/>
                            <a:tailEnd type="none" w="lg" len="lg"/>
                          </a:ln>
                        </wps:spPr>
                        <wps:bodyPr/>
                      </wps:wsp>
                      <wps:wsp>
                        <wps:cNvPr id="12" name="Text Box 12"/>
                        <wps:cNvSpPr txBox="1"/>
                        <wps:spPr>
                          <a:xfrm>
                            <a:off x="880275" y="1014225"/>
                            <a:ext cx="866700" cy="290700"/>
                          </a:xfrm>
                          <a:prstGeom prst="rect">
                            <a:avLst/>
                          </a:prstGeom>
                          <a:noFill/>
                          <a:ln>
                            <a:noFill/>
                          </a:ln>
                        </wps:spPr>
                        <wps:txbx>
                          <w:txbxContent>
                            <w:p w14:paraId="0FE65238" w14:textId="77777777" w:rsidR="001A7AC3" w:rsidRDefault="00B52BF5">
                              <w:pPr>
                                <w:spacing w:line="240" w:lineRule="auto"/>
                                <w:textDirection w:val="btLr"/>
                              </w:pPr>
                              <w:r>
                                <w:rPr>
                                  <w:sz w:val="28"/>
                                </w:rPr>
                                <w:t>64.5 m</w:t>
                              </w:r>
                            </w:p>
                          </w:txbxContent>
                        </wps:txbx>
                        <wps:bodyPr lIns="91425" tIns="91425" rIns="91425" bIns="91425" anchor="t" anchorCtr="0"/>
                      </wps:wsp>
                      <wps:wsp>
                        <wps:cNvPr id="13" name="Text Box 13"/>
                        <wps:cNvSpPr txBox="1"/>
                        <wps:spPr>
                          <a:xfrm>
                            <a:off x="2400300" y="1014225"/>
                            <a:ext cx="866700" cy="290700"/>
                          </a:xfrm>
                          <a:prstGeom prst="rect">
                            <a:avLst/>
                          </a:prstGeom>
                          <a:noFill/>
                          <a:ln>
                            <a:noFill/>
                          </a:ln>
                        </wps:spPr>
                        <wps:txbx>
                          <w:txbxContent>
                            <w:p w14:paraId="45CE5BE9" w14:textId="77777777" w:rsidR="001A7AC3" w:rsidRDefault="00B52BF5">
                              <w:pPr>
                                <w:spacing w:line="240" w:lineRule="auto"/>
                                <w:textDirection w:val="btLr"/>
                              </w:pPr>
                              <w:r>
                                <w:rPr>
                                  <w:sz w:val="28"/>
                                </w:rPr>
                                <w:t>49 m</w:t>
                              </w:r>
                            </w:p>
                          </w:txbxContent>
                        </wps:txbx>
                        <wps:bodyPr lIns="91425" tIns="91425" rIns="91425" bIns="91425" anchor="t" anchorCtr="0"/>
                      </wps:wsp>
                      <wps:wsp>
                        <wps:cNvPr id="14" name="Text Box 14"/>
                        <wps:cNvSpPr txBox="1"/>
                        <wps:spPr>
                          <a:xfrm>
                            <a:off x="3824175" y="1014225"/>
                            <a:ext cx="866700" cy="290700"/>
                          </a:xfrm>
                          <a:prstGeom prst="rect">
                            <a:avLst/>
                          </a:prstGeom>
                          <a:noFill/>
                          <a:ln>
                            <a:noFill/>
                          </a:ln>
                        </wps:spPr>
                        <wps:txbx>
                          <w:txbxContent>
                            <w:p w14:paraId="2204F3DB" w14:textId="77777777" w:rsidR="001A7AC3" w:rsidRDefault="00B52BF5">
                              <w:pPr>
                                <w:spacing w:line="240" w:lineRule="auto"/>
                                <w:textDirection w:val="btLr"/>
                              </w:pPr>
                              <w:r>
                                <w:rPr>
                                  <w:sz w:val="28"/>
                                </w:rPr>
                                <w:t>52.6 m</w:t>
                              </w:r>
                            </w:p>
                          </w:txbxContent>
                        </wps:txbx>
                        <wps:bodyPr lIns="91425" tIns="91425" rIns="91425" bIns="91425" anchor="t" anchorCtr="0"/>
                      </wps:wsp>
                    </wpg:wgp>
                  </a:graphicData>
                </a:graphic>
                <wp14:sizeRelH relativeFrom="page">
                  <wp14:pctWidth>0</wp14:pctWidth>
                </wp14:sizeRelH>
                <wp14:sizeRelV relativeFrom="page">
                  <wp14:pctHeight>0</wp14:pctHeight>
                </wp14:sizeRelV>
              </wp:anchor>
            </w:drawing>
          </mc:Choice>
          <mc:Fallback>
            <w:pict>
              <v:group w14:anchorId="534D2710" id="Group 3" o:spid="_x0000_s1026" style="position:absolute;left:0;text-align:left;margin-left:76.15pt;margin-top:13.85pt;width:318.2pt;height:197.2pt;z-index:-251657216" coordorigin="880275,1014225" coordsize="3810600,20500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">
                <v:rect id="Rectangle 1" o:spid="_x0000_s1027" style="position:absolute;left:1076325;top:1304925;width:3181200;height:10857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48kCvQAA&#10;ANoAAAAPAAAAZHJzL2Rvd25yZXYueG1sRE+9CsIwEN4F3yGc4CKa6qBSjSKi4OJgdXE7mrMtNpfa&#10;xFrf3giC0/Hx/d5y3ZpSNFS7wrKC8SgCQZxaXXCm4HLeD+cgnEfWWFomBW9ysF51O0uMtX3xiZrE&#10;ZyKEsItRQe59FUvp0pwMupGtiAN3s7VBH2CdSV3jK4SbUk6iaCoNFhwacqxom1N6T55GgS7fzeA6&#10;ON6qqdsmO3PYJLNHplS/124WIDy1/i/+uQ86zIfvK98rVx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h48kCvQAAANoAAAAPAAAAAAAAAAAAAAAAAJcCAABkcnMvZG93bnJldi54&#10;bWxQSwUGAAAAAAQABAD1AAAAgQMAAAAA&#10;" filled="f">
                  <v:stroke joinstyle="round"/>
                  <v:textbox inset="91425emu,91425emu,91425emu,91425emu">
                    <w:txbxContent>
                      <w:p w14:paraId="10072152" w14:textId="77777777" w:rsidR="001A7AC3" w:rsidRDefault="001A7AC3">
                        <w:pPr>
                          <w:spacing w:line="240" w:lineRule="auto"/>
                          <w:textDirection w:val="btLr"/>
                        </w:pPr>
                      </w:p>
                    </w:txbxContent>
                  </v:textbox>
                </v:rect>
                <v:rect id="Rectangle 2" o:spid="_x0000_s1028" style="position:absolute;left:1076325;top:1757325;width:3181200;height:180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vbhTwgAA&#10;ANoAAAAPAAAAZHJzL2Rvd25yZXYueG1sRI9BawIxFITvBf9DeIK3mtWDlNUooghWpNBt8fxIntng&#10;5mXdpLr21zeFQo/DzHzDLFa9b8SNuugCK5iMCxDEOhjHVsHnx+75BURMyAabwKTgQRFWy8HTAksT&#10;7vxOtypZkSEcS1RQp9SWUkZdk8c4Di1x9s6h85iy7Kw0Hd4z3DdyWhQz6dFxXqixpU1N+lJ9eQXn&#10;V6f3NHtz2lbbk43Hw7r9vio1GvbrOYhEffoP/7X3RsEUfq/kGyCX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9uFPCAAAA2gAAAA8AAAAAAAAAAAAAAAAAlwIAAGRycy9kb3du&#10;cmV2LnhtbFBLBQYAAAAABAAEAPUAAACGAwAAAAA=&#10;" fillcolor="#999">
                  <v:stroke joinstyle="round"/>
                  <v:textbox inset="91425emu,91425emu,91425emu,91425emu">
                    <w:txbxContent>
                      <w:p w14:paraId="203619CF" w14:textId="77777777" w:rsidR="001A7AC3" w:rsidRDefault="001A7AC3">
                        <w:pPr>
                          <w:spacing w:line="240" w:lineRule="auto"/>
                          <w:textDirection w:val="btLr"/>
                        </w:pPr>
                      </w:p>
                    </w:txbxContent>
                  </v:textbox>
                </v:rect>
                <v:shapetype id="_x0000_t202" coordsize="21600,21600" o:spt="202" path="m0,0l0,21600,21600,21600,21600,0xe">
                  <v:stroke joinstyle="miter"/>
                  <v:path gradientshapeok="t" o:connecttype="rect"/>
                </v:shapetype>
                <v:shape id="Text Box 4" o:spid="_x0000_s1029" type="#_x0000_t202" style="position:absolute;left:1967474;top:1647525;width:789300;height:29070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o/U+wwAA&#10;ANoAAAAPAAAAZHJzL2Rvd25yZXYueG1sRI9Ba8JAFITvBf/D8gQvodkorZToJogi9NBCjT30+Mg+&#10;s8Hs25BdTfrvu4VCj8PMfMNsy8l24k6Dbx0rWKYZCOLa6ZYbBZ/n4+MLCB+QNXaOScE3eSiL2cMW&#10;c+1GPtG9Co2IEPY5KjAh9LmUvjZk0aeuJ47exQ0WQ5RDI/WAY4TbTq6ybC0tthwXDPa0N1Rfq5tV&#10;kDwn3dWjeQsfo6PDbUVf70mi1GI+7TYgAk3hP/zXftUKnuD3SrwBsvg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o/U+wwAAANoAAAAPAAAAAAAAAAAAAAAAAJcCAABkcnMvZG93&#10;bnJldi54bWxQSwUGAAAAAAQABAD1AAAAhwMAAAAA&#10;" filled="f" stroked="f">
                  <v:textbox inset="91425emu,91425emu,91425emu,91425emu">
                    <w:txbxContent>
                      <w:p w14:paraId="5C271669" w14:textId="77777777" w:rsidR="001A7AC3" w:rsidRDefault="00B52BF5">
                        <w:pPr>
                          <w:spacing w:line="240" w:lineRule="auto"/>
                          <w:textDirection w:val="btLr"/>
                        </w:pPr>
                        <w:r>
                          <w:rPr>
                            <w:sz w:val="28"/>
                          </w:rPr>
                          <w:t>Creek</w:t>
                        </w:r>
                      </w:p>
                    </w:txbxContent>
                  </v:textbox>
                </v:shape>
                <v:shapetype id="_x0000_t32" coordsize="21600,21600" o:spt="32" o:oned="t" path="m0,0l21600,21600e" filled="f">
                  <v:path arrowok="t" fillok="f" o:connecttype="none"/>
                  <o:lock v:ext="edit" shapetype="t"/>
                </v:shapetype>
                <v:shape id="Straight Arrow Connector 5" o:spid="_x0000_s1030" type="#_x0000_t32" style="position:absolute;left:1085850;top:2505075;width:0;height:2382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pR7h8MAAADaAAAADwAAAGRycy9kb3ducmV2LnhtbESPQWsCMRSE7wX/Q3gFb5ptwVW3RpFq&#10;QZAetAWvr5vX7NLkZdlkdfffN0Khx2FmvmFWm95ZcaU21J4VPE0zEMSl1zUbBZ8fb5MFiBCRNVrP&#10;pGCgAJv16GGFhfY3PtH1HI1IEA4FKqhibAopQ1mRwzD1DXHyvn3rMCbZGqlbvCW4s/I5y3LpsOa0&#10;UGFDrxWVP+fOKbDY7ZbvxyHPL3YozSF+mX03V2r82G9fQETq43/4r33QCmZwv5JugFz/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qUe4fDAAAA2gAAAA8AAAAAAAAAAAAA&#10;AAAAoQIAAGRycy9kb3ducmV2LnhtbFBLBQYAAAAABAAEAPkAAACRAwAAAAA=&#10;" strokeweight="3pt">
                  <v:stroke startarrowwidth="wide" startarrowlength="long" endarrowwidth="wide" endarrowlength="long"/>
                </v:shape>
                <v:shape id="Straight Arrow Connector 6" o:spid="_x0000_s1031" type="#_x0000_t32" style="position:absolute;left:1080975;top:2624175;width:31719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kbl8MMAAADaAAAADwAAAGRycy9kb3ducmV2LnhtbESPQWsCMRSE7wX/Q3iCt5q1h21djSK2&#10;BaH0UBW8PjfP7GLysmyyuvvvTaHQ4zAz3zDLde+suFEbas8KZtMMBHHpdc1GwfHw+fwGIkRkjdYz&#10;KRgowHo1elpiof2df+i2j0YkCIcCFVQxNoWUoazIYZj6hjh5F986jEm2RuoW7wnurHzJslw6rDkt&#10;VNjQtqLyuu+cAovd+/z7a8jzkx1Ks4tn89G9KjUZ95sFiEh9/A//tXdaQQ6/V9INkKsH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pG5fDDAAAA2gAAAA8AAAAAAAAAAAAA&#10;AAAAoQIAAGRycy9kb3ducmV2LnhtbFBLBQYAAAAABAAEAPkAAACRAwAAAAA=&#10;" strokeweight="3pt">
                  <v:stroke startarrowwidth="wide" startarrowlength="long" endarrowwidth="wide" endarrowlength="long"/>
                </v:shape>
                <v:shape id="Straight Arrow Connector 7" o:spid="_x0000_s1032" type="#_x0000_t32" style="position:absolute;left:4257525;top:2509875;width:0;height:2286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QpAa8MAAADaAAAADwAAAGRycy9kb3ducmV2LnhtbESPQWsCMRSE7wX/Q3iCt5q1h7VdjSJa&#10;QSg91Apen5tndjF5WTZZ3f33TaHQ4zAz3zDLde+suFMbas8KZtMMBHHpdc1Gwel7//wKIkRkjdYz&#10;KRgowHo1elpiof2Dv+h+jEYkCIcCFVQxNoWUoazIYZj6hjh5V986jEm2RuoWHwnurHzJslw6rDkt&#10;VNjQtqLyduycAovd7u3zY8jzsx1Kc4gX897NlZqM+80CRKQ+/of/2getYA6/V9INkKs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UKQGvDAAAA2gAAAA8AAAAAAAAAAAAA&#10;AAAAoQIAAGRycy9kb3ducmV2LnhtbFBLBQYAAAAABAAEAPkAAACRAwAAAAA=&#10;" strokeweight="3pt">
                  <v:stroke startarrowwidth="wide" startarrowlength="long" endarrowwidth="wide" endarrowlength="long"/>
                </v:shape>
                <v:shape id="Text Box 8" o:spid="_x0000_s1033" type="#_x0000_t202" style="position:absolute;left:2272275;top:2509875;width:1876500;height:554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ZWSQwwAA&#10;ANoAAAAPAAAAZHJzL2Rvd25yZXYueG1sRE/Pa8IwFL4P/B/CE3YZmrqDbNUoQ3DIQMbqEL09mtcm&#10;rnmpTabd/vrlIOz48f2eL3vXiAt1wXpWMBlnIIhLry3XCj5369ETiBCRNTaeScEPBVguBndzzLW/&#10;8gddiliLFMIhRwUmxjaXMpSGHIaxb4kTV/nOYUywq6Xu8JrCXSMfs2wqHVpODQZbWhkqv4pvp+B5&#10;f3iojtb81q/vp2m1Kbb2/LZV6n7Yv8xAROrjv/jm3mgFaWu6km6AXP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ZWSQwwAAANoAAAAPAAAAAAAAAAAAAAAAAJcCAABkcnMvZG93&#10;bnJldi54bWxQSwUGAAAAAAQABAD1AAAAhwMAAAAA&#10;" filled="f" stroked="f">
                  <v:textbox inset="91425emu,91425emu,91425emu,91425emu">
                    <w:txbxContent>
                      <w:p w14:paraId="556F9BE3" w14:textId="77777777" w:rsidR="001A7AC3" w:rsidRDefault="00B52BF5">
                        <w:pPr>
                          <w:spacing w:line="240" w:lineRule="auto"/>
                          <w:textDirection w:val="btLr"/>
                        </w:pPr>
                        <w:r>
                          <w:rPr>
                            <w:sz w:val="28"/>
                          </w:rPr>
                          <w:t>100 m</w:t>
                        </w:r>
                      </w:p>
                    </w:txbxContent>
                  </v:textbox>
                </v:shape>
                <v:shape id="Straight Arrow Connector 9" o:spid="_x0000_s1034" type="#_x0000_t32" style="position:absolute;left:2666925;top:1304925;width:0;height:10857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9lxgsMAAADaAAAADwAAAGRycy9kb3ducmV2LnhtbESPQWsCMRSE7wX/Q3iCt5q1h21djSJW&#10;QSg91Ba8PjfP7GLysmyyuvvvTaHQ4zAz3zDLde+suFEbas8KZtMMBHHpdc1Gwc/3/vkNRIjIGq1n&#10;UjBQgPVq9LTEQvs7f9HtGI1IEA4FKqhibAopQ1mRwzD1DXHyLr51GJNsjdQt3hPcWfmSZbl0WHNa&#10;qLChbUXl9dg5BRa79/nnx5DnJzuU5hDPZte9KjUZ95sFiEh9/A//tQ9awRx+r6QbIFc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vZcYLDAAAA2gAAAA8AAAAAAAAAAAAA&#10;AAAAoQIAAGRycy9kb3ducmV2LnhtbFBLBQYAAAAABAAEAPkAAACRAwAAAAA=&#10;" strokeweight="3pt">
                  <v:stroke startarrowwidth="wide" startarrowlength="long" endarrowwidth="wide" endarrowlength="long"/>
                </v:shape>
                <v:shape id="Straight Arrow Connector 10" o:spid="_x0000_s1035" type="#_x0000_t32" style="position:absolute;left:4148775;top:1304925;width:0;height:10857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NoT8QAAADbAAAADwAAAGRycy9kb3ducmV2LnhtbESPQU/DMAyF70j8h8hI3FjKDt1Wlk0I&#10;hjQJcdiGxNU0Jq1InKpJt/bf48Mkbrbe83uf19sxeHWmPrWRDTzOClDEdbQtOwOfp7eHJaiUkS36&#10;yGRgogTbze3NGisbL3yg8zE7JSGcKjTQ5NxVWqe6oYBpFjti0X5iHzDL2jtte7xIePB6XhSlDtiy&#10;NDTY0UtD9e9xCAY8Dq+rj/epLL/8VLt9/na7YWHM/d34/AQq05j/zdfrvRV8oZdfZAC9+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P42hPxAAAANsAAAAPAAAAAAAAAAAA&#10;AAAAAKECAABkcnMvZG93bnJldi54bWxQSwUGAAAAAAQABAD5AAAAkgMAAAAA&#10;" strokeweight="3pt">
                  <v:stroke startarrowwidth="wide" startarrowlength="long" endarrowwidth="wide" endarrowlength="long"/>
                </v:shape>
                <v:shape id="Straight Arrow Connector 11" o:spid="_x0000_s1036" type="#_x0000_t32" style="position:absolute;left:1185075;top:1304925;width:0;height:10857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K/N1MEAAADbAAAADwAAAGRycy9kb3ducmV2LnhtbERPTWsCMRC9F/wPYQRvNWsP23Y1ilgF&#10;ofRQK3gdN2N2MZksm6zu/ntTKPQ2j/c5i1XvrLhRG2rPCmbTDARx6XXNRsHxZ/f8BiJEZI3WMykY&#10;KMBqOXpaYKH9nb/pdohGpBAOBSqoYmwKKUNZkcMw9Q1x4i6+dRgTbI3ULd5TuLPyJcty6bDm1FBh&#10;Q5uKyuuhcwosdh/vX59Dnp/sUJp9PJtt96rUZNyv5yAi9fFf/Ofe6zR/Br+/pAPk8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gr83UwQAAANsAAAAPAAAAAAAAAAAAAAAA&#10;AKECAABkcnMvZG93bnJldi54bWxQSwUGAAAAAAQABAD5AAAAjwMAAAAA&#10;" strokeweight="3pt">
                  <v:stroke startarrowwidth="wide" startarrowlength="long" endarrowwidth="wide" endarrowlength="long"/>
                </v:shape>
                <v:shape id="Text Box 12" o:spid="_x0000_s1037" type="#_x0000_t202" style="position:absolute;left:880275;top:1014225;width:866700;height:290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YwT4xQAA&#10;ANsAAAAPAAAAZHJzL2Rvd25yZXYueG1sRE9NawIxEL0X/A9hhF5KzdaD1NUoUmgRQUpXKe1t2Mxu&#10;opvJdhN121/fCIXe5vE+Z77sXSPO1AXrWcHDKANBXHptuVaw3z3fP4IIEVlj45kUfFOA5WJwM8dc&#10;+wu/0bmItUghHHJUYGJscylDachhGPmWOHGV7xzGBLta6g4vKdw1cpxlE+nQcmow2NKTofJYnJyC&#10;6fvHXfVpzU/98nqYVOtia782W6Vuh/1qBiJSH//Ff+61TvPHcP0lHSA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1jBPjFAAAA2wAAAA8AAAAAAAAAAAAAAAAAlwIAAGRycy9k&#10;b3ducmV2LnhtbFBLBQYAAAAABAAEAPUAAACJAwAAAAA=&#10;" filled="f" stroked="f">
                  <v:textbox inset="91425emu,91425emu,91425emu,91425emu">
                    <w:txbxContent>
                      <w:p w14:paraId="0FE65238" w14:textId="77777777" w:rsidR="001A7AC3" w:rsidRDefault="00B52BF5">
                        <w:pPr>
                          <w:spacing w:line="240" w:lineRule="auto"/>
                          <w:textDirection w:val="btLr"/>
                        </w:pPr>
                        <w:r>
                          <w:rPr>
                            <w:sz w:val="28"/>
                          </w:rPr>
                          <w:t>64.5 m</w:t>
                        </w:r>
                      </w:p>
                    </w:txbxContent>
                  </v:textbox>
                </v:shape>
                <v:shape id="Text Box 13" o:spid="_x0000_s1038" type="#_x0000_t202" style="position:absolute;left:2400300;top:1014225;width:866700;height:290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L6FjxQAA&#10;ANsAAAAPAAAAZHJzL2Rvd25yZXYueG1sRE/fS8MwEH4X/B/CCb6ISzdhzG7ZkMHGGAyxE9G3o7k2&#10;mc2la+JW/esXQfDtPr6fN1v0rhEn6oL1rGA4yEAQl15brhW87lf3ExAhImtsPJOCbwqwmF9fzTDX&#10;/swvdCpiLVIIhxwVmBjbXMpQGnIYBr4lTlzlO4cxwa6WusNzCneNHGXZWDq0nBoMtrQ0VH4WX07B&#10;49v7XfVhzU+9fj6Mq02xs8ftTqnbm/5pCiJSH//Ff+6NTvMf4PeXdICc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voWPFAAAA2wAAAA8AAAAAAAAAAAAAAAAAlwIAAGRycy9k&#10;b3ducmV2LnhtbFBLBQYAAAAABAAEAPUAAACJAwAAAAA=&#10;" filled="f" stroked="f">
                  <v:textbox inset="91425emu,91425emu,91425emu,91425emu">
                    <w:txbxContent>
                      <w:p w14:paraId="45CE5BE9" w14:textId="77777777" w:rsidR="001A7AC3" w:rsidRDefault="00B52BF5">
                        <w:pPr>
                          <w:spacing w:line="240" w:lineRule="auto"/>
                          <w:textDirection w:val="btLr"/>
                        </w:pPr>
                        <w:r>
                          <w:rPr>
                            <w:sz w:val="28"/>
                          </w:rPr>
                          <w:t>49 m</w:t>
                        </w:r>
                      </w:p>
                    </w:txbxContent>
                  </v:textbox>
                </v:shape>
                <v:shape id="Text Box 14" o:spid="_x0000_s1039" type="#_x0000_t202" style="position:absolute;left:3824175;top:1014225;width:866700;height:290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xjkXxQAA&#10;ANsAAAAPAAAAZHJzL2Rvd25yZXYueG1sRE/fS8MwEH4X/B/CCb6ISzdkzG7ZkMHGGAyxE9G3o7k2&#10;mc2la+JW/esXQfDtPr6fN1v0rhEn6oL1rGA4yEAQl15brhW87lf3ExAhImtsPJOCbwqwmF9fzTDX&#10;/swvdCpiLVIIhxwVmBjbXMpQGnIYBr4lTlzlO4cxwa6WusNzCneNHGXZWDq0nBoMtrQ0VH4WX07B&#10;49v7XfVhzU+9fj6Mq02xs8ftTqnbm/5pCiJSH//Ff+6NTvMf4PeXdICc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3GORfFAAAA2wAAAA8AAAAAAAAAAAAAAAAAlwIAAGRycy9k&#10;b3ducmV2LnhtbFBLBQYAAAAABAAEAPUAAACJAwAAAAA=&#10;" filled="f" stroked="f">
                  <v:textbox inset="91425emu,91425emu,91425emu,91425emu">
                    <w:txbxContent>
                      <w:p w14:paraId="2204F3DB" w14:textId="77777777" w:rsidR="001A7AC3" w:rsidRDefault="00B52BF5">
                        <w:pPr>
                          <w:spacing w:line="240" w:lineRule="auto"/>
                          <w:textDirection w:val="btLr"/>
                        </w:pPr>
                        <w:r>
                          <w:rPr>
                            <w:sz w:val="28"/>
                          </w:rPr>
                          <w:t>52.6 m</w:t>
                        </w:r>
                      </w:p>
                    </w:txbxContent>
                  </v:textbox>
                </v:shape>
              </v:group>
            </w:pict>
          </mc:Fallback>
        </mc:AlternateContent>
      </w:r>
    </w:p>
    <w:p w14:paraId="6304E3E0" w14:textId="63B84743" w:rsidR="001A7AC3" w:rsidRDefault="00B52BF5">
      <w:pPr>
        <w:ind w:left="1000"/>
      </w:pPr>
      <w:r>
        <w:rPr>
          <w:rFonts w:ascii="Times New Roman" w:eastAsia="Times New Roman" w:hAnsi="Times New Roman" w:cs="Times New Roman"/>
          <w:b/>
          <w:sz w:val="24"/>
          <w:szCs w:val="24"/>
        </w:rPr>
        <w:t xml:space="preserve">                            </w:t>
      </w:r>
    </w:p>
    <w:p w14:paraId="4DA6EF40" w14:textId="66DF07FD" w:rsidR="001A7AC3" w:rsidRDefault="00B52BF5">
      <w:pPr>
        <w:ind w:left="3160"/>
      </w:pPr>
      <w:r>
        <w:rPr>
          <w:rFonts w:ascii="Times New Roman" w:eastAsia="Times New Roman" w:hAnsi="Times New Roman" w:cs="Times New Roman"/>
          <w:b/>
          <w:sz w:val="24"/>
          <w:szCs w:val="24"/>
        </w:rPr>
        <w:t xml:space="preserve">                             </w:t>
      </w:r>
    </w:p>
    <w:p w14:paraId="18355327" w14:textId="76CE809D" w:rsidR="001A7AC3" w:rsidRDefault="001A7AC3">
      <w:pPr>
        <w:ind w:left="3160"/>
      </w:pPr>
    </w:p>
    <w:p w14:paraId="5253A0F6" w14:textId="77777777" w:rsidR="00B608D1" w:rsidRDefault="00B52BF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     </w:t>
      </w:r>
    </w:p>
    <w:p w14:paraId="1D6A65B0" w14:textId="77777777" w:rsidR="00B608D1" w:rsidRDefault="00B608D1">
      <w:pPr>
        <w:rPr>
          <w:rFonts w:ascii="Times New Roman" w:eastAsia="Times New Roman" w:hAnsi="Times New Roman" w:cs="Times New Roman"/>
          <w:b/>
          <w:sz w:val="24"/>
          <w:szCs w:val="24"/>
        </w:rPr>
      </w:pPr>
    </w:p>
    <w:p w14:paraId="15CBD533" w14:textId="77777777" w:rsidR="00B608D1" w:rsidRDefault="00B608D1">
      <w:pPr>
        <w:rPr>
          <w:rFonts w:ascii="Times New Roman" w:eastAsia="Times New Roman" w:hAnsi="Times New Roman" w:cs="Times New Roman"/>
          <w:b/>
          <w:sz w:val="24"/>
          <w:szCs w:val="24"/>
        </w:rPr>
      </w:pPr>
    </w:p>
    <w:p w14:paraId="47BECB36" w14:textId="77777777" w:rsidR="00B608D1" w:rsidRDefault="00B608D1">
      <w:pPr>
        <w:rPr>
          <w:rFonts w:ascii="Times New Roman" w:eastAsia="Times New Roman" w:hAnsi="Times New Roman" w:cs="Times New Roman"/>
          <w:b/>
          <w:sz w:val="24"/>
          <w:szCs w:val="24"/>
        </w:rPr>
      </w:pPr>
    </w:p>
    <w:p w14:paraId="7D86AD9B" w14:textId="77777777" w:rsidR="00B608D1" w:rsidRDefault="00B608D1">
      <w:pPr>
        <w:rPr>
          <w:rFonts w:ascii="Times New Roman" w:eastAsia="Times New Roman" w:hAnsi="Times New Roman" w:cs="Times New Roman"/>
          <w:b/>
          <w:sz w:val="24"/>
          <w:szCs w:val="24"/>
        </w:rPr>
      </w:pPr>
    </w:p>
    <w:p w14:paraId="32BF0F17" w14:textId="77777777" w:rsidR="00B608D1" w:rsidRDefault="00B608D1">
      <w:pPr>
        <w:rPr>
          <w:rFonts w:ascii="Times New Roman" w:eastAsia="Times New Roman" w:hAnsi="Times New Roman" w:cs="Times New Roman"/>
          <w:b/>
          <w:sz w:val="24"/>
          <w:szCs w:val="24"/>
        </w:rPr>
      </w:pPr>
    </w:p>
    <w:p w14:paraId="66B2C1E4" w14:textId="0A6A9409" w:rsidR="00B608D1" w:rsidRDefault="00B608D1">
      <w:pPr>
        <w:rPr>
          <w:rFonts w:ascii="Times New Roman" w:eastAsia="Times New Roman" w:hAnsi="Times New Roman" w:cs="Times New Roman"/>
          <w:b/>
          <w:sz w:val="24"/>
          <w:szCs w:val="24"/>
        </w:rPr>
      </w:pPr>
    </w:p>
    <w:p w14:paraId="72C52E2D" w14:textId="5D63A44E" w:rsidR="00B608D1" w:rsidRDefault="00B608D1">
      <w:pPr>
        <w:rPr>
          <w:rFonts w:ascii="Times New Roman" w:eastAsia="Times New Roman" w:hAnsi="Times New Roman" w:cs="Times New Roman"/>
          <w:b/>
          <w:sz w:val="24"/>
          <w:szCs w:val="24"/>
        </w:rPr>
      </w:pPr>
    </w:p>
    <w:p w14:paraId="11897933" w14:textId="41E50886" w:rsidR="00B608D1" w:rsidRDefault="007B2F6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D51B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Pr>
          <w:noProof/>
        </w:rPr>
        <mc:AlternateContent>
          <mc:Choice Requires="wps">
            <w:drawing>
              <wp:inline distT="114300" distB="114300" distL="114300" distR="114300" wp14:anchorId="25E0972D" wp14:editId="127C31E6">
                <wp:extent cx="76835" cy="1107440"/>
                <wp:effectExtent l="177800" t="0" r="202565" b="60960"/>
                <wp:docPr id="64" name="Straight Arrow Connector 64"/>
                <wp:cNvGraphicFramePr/>
                <a:graphic xmlns:a="http://schemas.openxmlformats.org/drawingml/2006/main">
                  <a:graphicData uri="http://schemas.microsoft.com/office/word/2010/wordprocessingShape">
                    <wps:wsp>
                      <wps:cNvCnPr/>
                      <wps:spPr>
                        <a:xfrm>
                          <a:off x="0" y="0"/>
                          <a:ext cx="76835" cy="1107440"/>
                        </a:xfrm>
                        <a:prstGeom prst="straightConnector1">
                          <a:avLst/>
                        </a:prstGeom>
                        <a:noFill/>
                        <a:ln w="76200" cap="flat" cmpd="sng">
                          <a:solidFill>
                            <a:srgbClr val="000000"/>
                          </a:solidFill>
                          <a:prstDash val="solid"/>
                          <a:round/>
                          <a:headEnd type="none" w="lg" len="lg"/>
                          <a:tailEnd type="stealth" w="lg" len="lg"/>
                        </a:ln>
                      </wps:spPr>
                      <wps:bodyPr/>
                    </wps:wsp>
                  </a:graphicData>
                </a:graphic>
              </wp:inline>
            </w:drawing>
          </mc:Choice>
          <mc:Fallback>
            <w:pict>
              <v:shape w14:anchorId="64C8902C" id="Straight Arrow Connector 64" o:spid="_x0000_s1026" type="#_x0000_t32" style="width:6.05pt;height:87.2pt;visibility:visible;mso-wrap-style:squar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" strokeweight="6pt">
                <v:stroke startarrowwidth="wide" startarrowlength="long" endarrow="classic" endarrowwidth="wide" endarrowlength="long"/>
                <w10:anchorlock/>
              </v:shape>
            </w:pict>
          </mc:Fallback>
        </mc:AlternateContent>
      </w:r>
    </w:p>
    <w:p w14:paraId="61FB4EF3" w14:textId="1CC47EE9" w:rsidR="00B608D1" w:rsidRDefault="00B608D1">
      <w:pPr>
        <w:rPr>
          <w:rFonts w:ascii="Times New Roman" w:eastAsia="Times New Roman" w:hAnsi="Times New Roman" w:cs="Times New Roman"/>
          <w:b/>
          <w:sz w:val="24"/>
          <w:szCs w:val="24"/>
        </w:rPr>
      </w:pPr>
    </w:p>
    <w:p w14:paraId="0110ADAD" w14:textId="39133186" w:rsidR="00B608D1" w:rsidRDefault="005E40F7">
      <w:pPr>
        <w:rPr>
          <w:rFonts w:ascii="Times New Roman" w:eastAsia="Times New Roman" w:hAnsi="Times New Roman" w:cs="Times New Roman"/>
          <w:b/>
          <w:sz w:val="24"/>
          <w:szCs w:val="24"/>
        </w:rPr>
      </w:pPr>
      <w:r>
        <w:rPr>
          <w:noProof/>
        </w:rPr>
        <mc:AlternateContent>
          <mc:Choice Requires="wpg">
            <w:drawing>
              <wp:anchor distT="0" distB="0" distL="114300" distR="114300" simplePos="0" relativeHeight="251658240" behindDoc="1" locked="0" layoutInCell="1" allowOverlap="1" wp14:anchorId="08B2D9B7" wp14:editId="0BCDE1CF">
                <wp:simplePos x="0" y="0"/>
                <wp:positionH relativeFrom="column">
                  <wp:posOffset>1081405</wp:posOffset>
                </wp:positionH>
                <wp:positionV relativeFrom="paragraph">
                  <wp:posOffset>78105</wp:posOffset>
                </wp:positionV>
                <wp:extent cx="4555490" cy="1717040"/>
                <wp:effectExtent l="0" t="25400" r="0" b="0"/>
                <wp:wrapNone/>
                <wp:docPr id="15" name="Group 15"/>
                <wp:cNvGraphicFramePr/>
                <a:graphic xmlns:a="http://schemas.openxmlformats.org/drawingml/2006/main">
                  <a:graphicData uri="http://schemas.microsoft.com/office/word/2010/wordprocessingGroup">
                    <wpg:wgp>
                      <wpg:cNvGrpSpPr/>
                      <wpg:grpSpPr>
                        <a:xfrm>
                          <a:off x="0" y="0"/>
                          <a:ext cx="4555490" cy="1717040"/>
                          <a:chOff x="1076325" y="1304925"/>
                          <a:chExt cx="4310100" cy="1535550"/>
                        </a:xfrm>
                      </wpg:grpSpPr>
                      <wps:wsp>
                        <wps:cNvPr id="16" name="Rectangle 16"/>
                        <wps:cNvSpPr/>
                        <wps:spPr>
                          <a:xfrm>
                            <a:off x="1076325" y="1304925"/>
                            <a:ext cx="3181200" cy="1085700"/>
                          </a:xfrm>
                          <a:prstGeom prst="rect">
                            <a:avLst/>
                          </a:prstGeom>
                          <a:noFill/>
                          <a:ln w="9525" cap="flat" cmpd="sng">
                            <a:solidFill>
                              <a:srgbClr val="000000"/>
                            </a:solidFill>
                            <a:prstDash val="solid"/>
                            <a:round/>
                            <a:headEnd type="none" w="med" len="med"/>
                            <a:tailEnd type="none" w="med" len="med"/>
                          </a:ln>
                        </wps:spPr>
                        <wps:txbx>
                          <w:txbxContent>
                            <w:p w14:paraId="6984E593" w14:textId="77777777" w:rsidR="001A7AC3" w:rsidRDefault="001A7AC3">
                              <w:pPr>
                                <w:spacing w:line="240" w:lineRule="auto"/>
                                <w:textDirection w:val="btLr"/>
                              </w:pPr>
                            </w:p>
                          </w:txbxContent>
                        </wps:txbx>
                        <wps:bodyPr lIns="91425" tIns="91425" rIns="91425" bIns="91425" anchor="ctr" anchorCtr="0"/>
                      </wps:wsp>
                      <wps:wsp>
                        <wps:cNvPr id="17" name="Rectangle 17"/>
                        <wps:cNvSpPr/>
                        <wps:spPr>
                          <a:xfrm>
                            <a:off x="1076325" y="1757325"/>
                            <a:ext cx="3181200" cy="180900"/>
                          </a:xfrm>
                          <a:prstGeom prst="rect">
                            <a:avLst/>
                          </a:prstGeom>
                          <a:solidFill>
                            <a:srgbClr val="999999"/>
                          </a:solidFill>
                          <a:ln w="9525" cap="flat" cmpd="sng">
                            <a:solidFill>
                              <a:srgbClr val="000000"/>
                            </a:solidFill>
                            <a:prstDash val="solid"/>
                            <a:round/>
                            <a:headEnd type="none" w="med" len="med"/>
                            <a:tailEnd type="none" w="med" len="med"/>
                          </a:ln>
                        </wps:spPr>
                        <wps:txbx>
                          <w:txbxContent>
                            <w:p w14:paraId="77231416" w14:textId="77777777" w:rsidR="001A7AC3" w:rsidRDefault="001A7AC3">
                              <w:pPr>
                                <w:spacing w:line="240" w:lineRule="auto"/>
                                <w:textDirection w:val="btLr"/>
                              </w:pPr>
                            </w:p>
                          </w:txbxContent>
                        </wps:txbx>
                        <wps:bodyPr lIns="91425" tIns="91425" rIns="91425" bIns="91425" anchor="ctr" anchorCtr="0"/>
                      </wps:wsp>
                      <wps:wsp>
                        <wps:cNvPr id="18" name="Straight Arrow Connector 18"/>
                        <wps:cNvCnPr/>
                        <wps:spPr>
                          <a:xfrm>
                            <a:off x="4391025" y="1323975"/>
                            <a:ext cx="0" cy="1085700"/>
                          </a:xfrm>
                          <a:prstGeom prst="straightConnector1">
                            <a:avLst/>
                          </a:prstGeom>
                          <a:noFill/>
                          <a:ln w="38100" cap="flat" cmpd="sng">
                            <a:solidFill>
                              <a:srgbClr val="000000"/>
                            </a:solidFill>
                            <a:prstDash val="solid"/>
                            <a:round/>
                            <a:headEnd type="none" w="lg" len="lg"/>
                            <a:tailEnd type="none" w="lg" len="lg"/>
                          </a:ln>
                        </wps:spPr>
                        <wps:bodyPr/>
                      </wps:wsp>
                      <wps:wsp>
                        <wps:cNvPr id="19" name="Straight Arrow Connector 19"/>
                        <wps:cNvCnPr/>
                        <wps:spPr>
                          <a:xfrm>
                            <a:off x="4314825" y="1304925"/>
                            <a:ext cx="162000" cy="0"/>
                          </a:xfrm>
                          <a:prstGeom prst="straightConnector1">
                            <a:avLst/>
                          </a:prstGeom>
                          <a:noFill/>
                          <a:ln w="38100" cap="flat" cmpd="sng">
                            <a:solidFill>
                              <a:srgbClr val="000000"/>
                            </a:solidFill>
                            <a:prstDash val="solid"/>
                            <a:round/>
                            <a:headEnd type="none" w="lg" len="lg"/>
                            <a:tailEnd type="none" w="lg" len="lg"/>
                          </a:ln>
                        </wps:spPr>
                        <wps:bodyPr/>
                      </wps:wsp>
                      <wps:wsp>
                        <wps:cNvPr id="20" name="Straight Arrow Connector 20"/>
                        <wps:cNvCnPr/>
                        <wps:spPr>
                          <a:xfrm>
                            <a:off x="4314825" y="2390625"/>
                            <a:ext cx="162000" cy="0"/>
                          </a:xfrm>
                          <a:prstGeom prst="straightConnector1">
                            <a:avLst/>
                          </a:prstGeom>
                          <a:noFill/>
                          <a:ln w="38100" cap="flat" cmpd="sng">
                            <a:solidFill>
                              <a:srgbClr val="000000"/>
                            </a:solidFill>
                            <a:prstDash val="solid"/>
                            <a:round/>
                            <a:headEnd type="none" w="lg" len="lg"/>
                            <a:tailEnd type="none" w="lg" len="lg"/>
                          </a:ln>
                        </wps:spPr>
                        <wps:bodyPr/>
                      </wps:wsp>
                      <wps:wsp>
                        <wps:cNvPr id="21" name="Straight Arrow Connector 21"/>
                        <wps:cNvCnPr/>
                        <wps:spPr>
                          <a:xfrm rot="10800000">
                            <a:off x="1099950" y="2552700"/>
                            <a:ext cx="3186300" cy="0"/>
                          </a:xfrm>
                          <a:prstGeom prst="straightConnector1">
                            <a:avLst/>
                          </a:prstGeom>
                          <a:noFill/>
                          <a:ln w="38100" cap="flat" cmpd="sng">
                            <a:solidFill>
                              <a:srgbClr val="000000"/>
                            </a:solidFill>
                            <a:prstDash val="solid"/>
                            <a:round/>
                            <a:headEnd type="none" w="lg" len="lg"/>
                            <a:tailEnd type="none" w="lg" len="lg"/>
                          </a:ln>
                        </wps:spPr>
                        <wps:bodyPr/>
                      </wps:wsp>
                      <wps:wsp>
                        <wps:cNvPr id="22" name="Straight Arrow Connector 22"/>
                        <wps:cNvCnPr/>
                        <wps:spPr>
                          <a:xfrm>
                            <a:off x="4267125" y="2447850"/>
                            <a:ext cx="0" cy="209700"/>
                          </a:xfrm>
                          <a:prstGeom prst="straightConnector1">
                            <a:avLst/>
                          </a:prstGeom>
                          <a:noFill/>
                          <a:ln w="38100" cap="flat" cmpd="sng">
                            <a:solidFill>
                              <a:srgbClr val="000000"/>
                            </a:solidFill>
                            <a:prstDash val="solid"/>
                            <a:round/>
                            <a:headEnd type="none" w="lg" len="lg"/>
                            <a:tailEnd type="none" w="lg" len="lg"/>
                          </a:ln>
                        </wps:spPr>
                        <wps:bodyPr/>
                      </wps:wsp>
                      <wps:wsp>
                        <wps:cNvPr id="23" name="Straight Arrow Connector 23"/>
                        <wps:cNvCnPr/>
                        <wps:spPr>
                          <a:xfrm>
                            <a:off x="1100025" y="2466900"/>
                            <a:ext cx="0" cy="209700"/>
                          </a:xfrm>
                          <a:prstGeom prst="straightConnector1">
                            <a:avLst/>
                          </a:prstGeom>
                          <a:noFill/>
                          <a:ln w="38100" cap="flat" cmpd="sng">
                            <a:solidFill>
                              <a:srgbClr val="000000"/>
                            </a:solidFill>
                            <a:prstDash val="solid"/>
                            <a:round/>
                            <a:headEnd type="none" w="lg" len="lg"/>
                            <a:tailEnd type="none" w="lg" len="lg"/>
                          </a:ln>
                        </wps:spPr>
                        <wps:bodyPr/>
                      </wps:wsp>
                      <wps:wsp>
                        <wps:cNvPr id="24" name="Text Box 24"/>
                        <wps:cNvSpPr txBox="1"/>
                        <wps:spPr>
                          <a:xfrm>
                            <a:off x="2300175" y="2505075"/>
                            <a:ext cx="733500" cy="335400"/>
                          </a:xfrm>
                          <a:prstGeom prst="rect">
                            <a:avLst/>
                          </a:prstGeom>
                          <a:noFill/>
                          <a:ln>
                            <a:noFill/>
                          </a:ln>
                        </wps:spPr>
                        <wps:txbx>
                          <w:txbxContent>
                            <w:p w14:paraId="374BE346" w14:textId="77777777" w:rsidR="001A7AC3" w:rsidRDefault="00B52BF5">
                              <w:pPr>
                                <w:spacing w:line="240" w:lineRule="auto"/>
                                <w:textDirection w:val="btLr"/>
                              </w:pPr>
                              <w:r>
                                <w:rPr>
                                  <w:sz w:val="28"/>
                                </w:rPr>
                                <w:t>100 m</w:t>
                              </w:r>
                            </w:p>
                          </w:txbxContent>
                        </wps:txbx>
                        <wps:bodyPr lIns="91425" tIns="91425" rIns="91425" bIns="91425" anchor="t" anchorCtr="0"/>
                      </wps:wsp>
                      <wps:wsp>
                        <wps:cNvPr id="25" name="Text Box 25"/>
                        <wps:cNvSpPr txBox="1"/>
                        <wps:spPr>
                          <a:xfrm>
                            <a:off x="4391025" y="1680075"/>
                            <a:ext cx="995400" cy="335400"/>
                          </a:xfrm>
                          <a:prstGeom prst="rect">
                            <a:avLst/>
                          </a:prstGeom>
                          <a:noFill/>
                          <a:ln>
                            <a:noFill/>
                          </a:ln>
                        </wps:spPr>
                        <wps:txbx>
                          <w:txbxContent>
                            <w:p w14:paraId="37716132" w14:textId="77777777" w:rsidR="001A7AC3" w:rsidRDefault="00B52BF5">
                              <w:pPr>
                                <w:spacing w:line="240" w:lineRule="auto"/>
                                <w:textDirection w:val="btLr"/>
                              </w:pPr>
                              <w:r>
                                <w:rPr>
                                  <w:sz w:val="28"/>
                                </w:rPr>
                                <w:t>55.37 m</w:t>
                              </w:r>
                            </w:p>
                          </w:txbxContent>
                        </wps:txbx>
                        <wps:bodyPr lIns="91425" tIns="91425" rIns="91425" bIns="91425" anchor="t" anchorCtr="0"/>
                      </wps:wsp>
                      <wps:wsp>
                        <wps:cNvPr id="26" name="Text Box 26"/>
                        <wps:cNvSpPr txBox="1"/>
                        <wps:spPr>
                          <a:xfrm>
                            <a:off x="1995375" y="1421925"/>
                            <a:ext cx="1500300" cy="335400"/>
                          </a:xfrm>
                          <a:prstGeom prst="rect">
                            <a:avLst/>
                          </a:prstGeom>
                          <a:noFill/>
                          <a:ln>
                            <a:noFill/>
                          </a:ln>
                        </wps:spPr>
                        <wps:txbx>
                          <w:txbxContent>
                            <w:p w14:paraId="125116F8" w14:textId="77777777" w:rsidR="001A7AC3" w:rsidRDefault="00B52BF5">
                              <w:pPr>
                                <w:spacing w:line="240" w:lineRule="auto"/>
                                <w:textDirection w:val="btLr"/>
                              </w:pPr>
                              <w:r>
                                <w:rPr>
                                  <w:sz w:val="28"/>
                                </w:rPr>
                                <w:t>5,536.67 m^2</w:t>
                              </w:r>
                            </w:p>
                          </w:txbxContent>
                        </wps:txbx>
                        <wps:bodyPr lIns="91425" tIns="91425" rIns="91425" bIns="91425" anchor="t" anchorCtr="0"/>
                      </wps:wsp>
                    </wpg:wgp>
                  </a:graphicData>
                </a:graphic>
                <wp14:sizeRelH relativeFrom="page">
                  <wp14:pctWidth>0</wp14:pctWidth>
                </wp14:sizeRelH>
                <wp14:sizeRelV relativeFrom="page">
                  <wp14:pctHeight>0</wp14:pctHeight>
                </wp14:sizeRelV>
              </wp:anchor>
            </w:drawing>
          </mc:Choice>
          <mc:Fallback>
            <w:pict>
              <v:group w14:anchorId="08B2D9B7" id="Group 15" o:spid="_x0000_s1040" style="position:absolute;margin-left:85.15pt;margin-top:6.15pt;width:358.7pt;height:135.2pt;z-index:-251658240" coordorigin="1076325,1304925" coordsize="4310100,15355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">
                <v:rect id="Rectangle 16" o:spid="_x0000_s1041" style="position:absolute;left:1076325;top:1304925;width:3181200;height:10857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Z9XMvwAA&#10;ANsAAAAPAAAAZHJzL2Rvd25yZXYueG1sRE89y8IwEN4F/0M4wUU01aFKNYqIgouD9V3e7WjOtthc&#10;ahNr/fdGENzu4fm81aYzlWipcaVlBdNJBII4s7rkXMHf5TBegHAeWWNlmRS8yMFm3e+tMNH2yWdq&#10;U5+LEMIuQQWF93UipcsKMugmtiYO3NU2Bn2ATS51g88Qbio5i6JYGiw5NBRY066g7JY+jAJdvdrR&#10;/+h0rWO3S/fmuE3n91yp4aDbLkF46vxP/HUfdZgfw+eXcIBcv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5n1cy/AAAA2wAAAA8AAAAAAAAAAAAAAAAAlwIAAGRycy9kb3ducmV2&#10;LnhtbFBLBQYAAAAABAAEAPUAAACDAwAAAAA=&#10;" filled="f">
                  <v:stroke joinstyle="round"/>
                  <v:textbox inset="91425emu,91425emu,91425emu,91425emu">
                    <w:txbxContent>
                      <w:p w14:paraId="6984E593" w14:textId="77777777" w:rsidR="001A7AC3" w:rsidRDefault="001A7AC3">
                        <w:pPr>
                          <w:spacing w:line="240" w:lineRule="auto"/>
                          <w:textDirection w:val="btLr"/>
                        </w:pPr>
                      </w:p>
                    </w:txbxContent>
                  </v:textbox>
                </v:rect>
                <v:rect id="Rectangle 17" o:spid="_x0000_s1042" style="position:absolute;left:1076325;top:1757325;width:3181200;height:180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2TeWwQAA&#10;ANsAAAAPAAAAZHJzL2Rvd25yZXYueG1sRE9NawIxEL0X/A9hBG81aw+2rEYRpaBSCt2K5yEZs8HN&#10;ZN1E3fbXN4VCb/N4nzNf9r4RN+qiC6xgMi5AEOtgHFsFh8/XxxcQMSEbbAKTgi+KsFwMHuZYmnDn&#10;D7pVyYocwrFEBXVKbSll1DV5jOPQEmfuFDqPKcPOStPhPYf7Rj4VxVR6dJwbamxpXZM+V1ev4LRz&#10;ekvTd6dttTna+LZftd8XpUbDfjUDkahP/+I/99bk+c/w+0s+QC5+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tk3lsEAAADbAAAADwAAAAAAAAAAAAAAAACXAgAAZHJzL2Rvd25y&#10;ZXYueG1sUEsFBgAAAAAEAAQA9QAAAIUDAAAAAA==&#10;" fillcolor="#999">
                  <v:stroke joinstyle="round"/>
                  <v:textbox inset="91425emu,91425emu,91425emu,91425emu">
                    <w:txbxContent>
                      <w:p w14:paraId="77231416" w14:textId="77777777" w:rsidR="001A7AC3" w:rsidRDefault="001A7AC3">
                        <w:pPr>
                          <w:spacing w:line="240" w:lineRule="auto"/>
                          <w:textDirection w:val="btLr"/>
                        </w:pPr>
                      </w:p>
                    </w:txbxContent>
                  </v:textbox>
                </v:rect>
                <v:shape id="Straight Arrow Connector 18" o:spid="_x0000_s1043" type="#_x0000_t32" style="position:absolute;left:4391025;top:1323975;width:0;height:10857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ZVkScQAAADbAAAADwAAAGRycy9kb3ducmV2LnhtbESPQU/DMAyF70j8h8hI3FjKDt1Wlk0I&#10;hjQJcdiGxNU0Jq1InKpJt/bf48Mkbrbe83uf19sxeHWmPrWRDTzOClDEdbQtOwOfp7eHJaiUkS36&#10;yGRgogTbze3NGisbL3yg8zE7JSGcKjTQ5NxVWqe6oYBpFjti0X5iHzDL2jtte7xIePB6XhSlDtiy&#10;NDTY0UtD9e9xCAY8Dq+rj/epLL/8VLt9/na7YWHM/d34/AQq05j/zdfrvRV8gZVfZAC9+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xlWRJxAAAANsAAAAPAAAAAAAAAAAA&#10;AAAAAKECAABkcnMvZG93bnJldi54bWxQSwUGAAAAAAQABAD5AAAAkgMAAAAA&#10;" strokeweight="3pt">
                  <v:stroke startarrowwidth="wide" startarrowlength="long" endarrowwidth="wide" endarrowlength="long"/>
                </v:shape>
                <v:shape id="Straight Arrow Connector 19" o:spid="_x0000_s1044" type="#_x0000_t32" style="position:absolute;left:4314825;top:1304925;width:162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tnB0sEAAADbAAAADwAAAGRycy9kb3ducmV2LnhtbERPTWsCMRC9F/wPYQRvNWsP27oaRayC&#10;UHqoLXgdN2N2MZksm6zu/ntTKPQ2j/c5y3XvrLhRG2rPCmbTDARx6XXNRsHP9/75DUSIyBqtZ1Iw&#10;UID1avS0xEL7O3/R7RiNSCEcClRQxdgUUoayIodh6hvixF186zAm2BqpW7yncGflS5bl0mHNqaHC&#10;hrYVlddj5xRY7N7nnx9Dnp/sUJpDPJtd96rUZNxvFiAi9fFf/Oc+6DR/Dr+/pAPk6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e2cHSwQAAANsAAAAPAAAAAAAAAAAAAAAA&#10;AKECAABkcnMvZG93bnJldi54bWxQSwUGAAAAAAQABAD5AAAAjwMAAAAA&#10;" strokeweight="3pt">
                  <v:stroke startarrowwidth="wide" startarrowlength="long" endarrowwidth="wide" endarrowlength="long"/>
                </v:shape>
                <v:shape id="Straight Arrow Connector 20" o:spid="_x0000_s1045" type="#_x0000_t32" style="position:absolute;left:4314825;top:2390625;width:162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Y+i8sAAAADbAAAADwAAAGRycy9kb3ducmV2LnhtbERPz2vCMBS+D/Y/hCfsNlM91FmNMqYD&#10;QTxMhV3fmmdalryUJtX2vzcHwePH93u57p0VV2pD7VnBZJyBIC69rtkoOJ++3z9AhIis0XomBQMF&#10;WK9eX5ZYaH/jH7oeoxEphEOBCqoYm0LKUFbkMIx9Q5y4i28dxgRbI3WLtxTurJxmWS4d1pwaKmzo&#10;q6Ly/9g5BRa7zfywH/L81w6l2cU/s+1mSr2N+s8FiEh9fIof7p1WME3r05f0A+TqD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GPovLAAAAA2wAAAA8AAAAAAAAAAAAAAAAA&#10;oQIAAGRycy9kb3ducmV2LnhtbFBLBQYAAAAABAAEAPkAAACOAwAAAAA=&#10;" strokeweight="3pt">
                  <v:stroke startarrowwidth="wide" startarrowlength="long" endarrowwidth="wide" endarrowlength="long"/>
                </v:shape>
                <v:shape id="Straight Arrow Connector 21" o:spid="_x0000_s1046" type="#_x0000_t32" style="position:absolute;left:1099950;top:2552700;width:3186300;height:0;rotation: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AaQJMUAAADbAAAADwAAAGRycy9kb3ducmV2LnhtbESPT2vCQBTE7wW/w/KE3upGa0Wjq6il&#10;0JO08R/entlnEsy+TbNbTb+9KxQ8DjPzG2Yya0wpLlS7wrKCbicCQZxaXXCmYLP+eBmCcB5ZY2mZ&#10;FPyRg9m09TTBWNsrf9Ml8ZkIEHYxKsi9r2IpXZqTQdexFXHwTrY26IOsM6lrvAa4KWUvigbSYMFh&#10;IceKljml5+TXKPjard76R3fYvkb7Jjmm7/pnkY2Uem438zEIT41/hP/bn1pBrwv3L+EHyOkN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AaQJMUAAADbAAAADwAAAAAAAAAA&#10;AAAAAAChAgAAZHJzL2Rvd25yZXYueG1sUEsFBgAAAAAEAAQA+QAAAJMDAAAAAA==&#10;" strokeweight="3pt">
                  <v:stroke startarrowwidth="wide" startarrowlength="long" endarrowwidth="wide" endarrowlength="long"/>
                </v:shape>
                <v:shape id="Straight Arrow Connector 22" o:spid="_x0000_s1047" type="#_x0000_t32" style="position:absolute;left:4267125;top:2447850;width:0;height:2097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hGZHsQAAADbAAAADwAAAGRycy9kb3ducmV2LnhtbESPQWvCQBSE74X+h+UVeqsbc0htdBXR&#10;FoTSg7bQ6zP73AR334bsRpN/3y0IHoeZ+YZZrAZnxYW60HhWMJ1kIIgrrxs2Cn6+P15mIEJE1mg9&#10;k4KRAqyWjw8LLLW/8p4uh2hEgnAoUUEdY1tKGaqaHIaJb4mTd/Kdw5hkZ6Tu8Jrgzso8ywrpsOG0&#10;UGNLm5qq86F3Ciz227evz7Eofu1YmV08mvf+Vannp2E9BxFpiPfwrb3TCvIc/r+kHyCX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eEZkexAAAANsAAAAPAAAAAAAAAAAA&#10;AAAAAKECAABkcnMvZG93bnJldi54bWxQSwUGAAAAAAQABAD5AAAAkgMAAAAA&#10;" strokeweight="3pt">
                  <v:stroke startarrowwidth="wide" startarrowlength="long" endarrowwidth="wide" endarrowlength="long"/>
                </v:shape>
                <v:shape id="Straight Arrow Connector 23" o:spid="_x0000_s1048" type="#_x0000_t32" style="position:absolute;left:1100025;top:2466900;width:0;height:2097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V08hcQAAADbAAAADwAAAGRycy9kb3ducmV2LnhtbESPQWsCMRSE7wX/Q3hCb5qthbVdjSK2&#10;BUF60Ba8PjfP7NLkZdlkdfffN0Khx2FmvmGW695ZcaU21J4VPE0zEMSl1zUbBd9fH5MXECEia7Se&#10;ScFAAdar0cMSC+1vfKDrMRqRIBwKVFDF2BRShrIih2HqG+LkXXzrMCbZGqlbvCW4s3KWZbl0WHNa&#10;qLChbUXlz7FzCix2b6+f+yHPT3YozS6ezXs3V+px3G8WICL18T/8195pBbNnuH9JP0Cu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xXTyFxAAAANsAAAAPAAAAAAAAAAAA&#10;AAAAAKECAABkcnMvZG93bnJldi54bWxQSwUGAAAAAAQABAD5AAAAkgMAAAAA&#10;" strokeweight="3pt">
                  <v:stroke startarrowwidth="wide" startarrowlength="long" endarrowwidth="wide" endarrowlength="long"/>
                </v:shape>
                <v:shape id="Text Box 24" o:spid="_x0000_s1049" type="#_x0000_t202" style="position:absolute;left:2300175;top:2505075;width:733500;height:335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" filled="f" stroked="f">
                  <v:textbox inset="91425emu,91425emu,91425emu,91425emu">
                    <w:txbxContent>
                      <w:p w14:paraId="374BE346" w14:textId="77777777" w:rsidR="001A7AC3" w:rsidRDefault="00B52BF5">
                        <w:pPr>
                          <w:spacing w:line="240" w:lineRule="auto"/>
                          <w:textDirection w:val="btLr"/>
                        </w:pPr>
                        <w:r>
                          <w:rPr>
                            <w:sz w:val="28"/>
                          </w:rPr>
                          <w:t>100 m</w:t>
                        </w:r>
                      </w:p>
                    </w:txbxContent>
                  </v:textbox>
                </v:shape>
                <v:shape id="Text Box 25" o:spid="_x0000_s1050" type="#_x0000_t202" style="position:absolute;left:4391025;top:1680075;width:995400;height:335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" filled="f" stroked="f">
                  <v:textbox inset="91425emu,91425emu,91425emu,91425emu">
                    <w:txbxContent>
                      <w:p w14:paraId="37716132" w14:textId="77777777" w:rsidR="001A7AC3" w:rsidRDefault="00B52BF5">
                        <w:pPr>
                          <w:spacing w:line="240" w:lineRule="auto"/>
                          <w:textDirection w:val="btLr"/>
                        </w:pPr>
                        <w:r>
                          <w:rPr>
                            <w:sz w:val="28"/>
                          </w:rPr>
                          <w:t>55.37 m</w:t>
                        </w:r>
                      </w:p>
                    </w:txbxContent>
                  </v:textbox>
                </v:shape>
                <v:shape id="Text Box 26" o:spid="_x0000_s1051" type="#_x0000_t202" style="position:absolute;left:1995375;top:1421925;width:1500300;height:335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NMhGxwAA&#10;ANsAAAAPAAAAZHJzL2Rvd25yZXYueG1sRI9BSwMxFITvgv8hPKEXabPtYdFt0yKCpQhFXKW0t8fm&#10;7SZ187LdxHb11xtB8DjMzDfMYjW4VpypD9azgukkA0FceW25UfD+9jS+AxEissbWMyn4ogCr5fXV&#10;AgvtL/xK5zI2IkE4FKjAxNgVUobKkMMw8R1x8mrfO4xJ9o3UPV4S3LVylmW5dGg5LRjs6NFQ9VF+&#10;OgX3u/1tfbDmu1m/HPN6U27t6Xmr1OhmeJiDiDTE//Bfe6MVzHL4/ZJ+gFz+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TDTIRscAAADbAAAADwAAAAAAAAAAAAAAAACXAgAAZHJz&#10;L2Rvd25yZXYueG1sUEsFBgAAAAAEAAQA9QAAAIsDAAAAAA==&#10;" filled="f" stroked="f">
                  <v:textbox inset="91425emu,91425emu,91425emu,91425emu">
                    <w:txbxContent>
                      <w:p w14:paraId="125116F8" w14:textId="77777777" w:rsidR="001A7AC3" w:rsidRDefault="00B52BF5">
                        <w:pPr>
                          <w:spacing w:line="240" w:lineRule="auto"/>
                          <w:textDirection w:val="btLr"/>
                        </w:pPr>
                        <w:r>
                          <w:rPr>
                            <w:sz w:val="28"/>
                          </w:rPr>
                          <w:t>5,536.67 m^2</w:t>
                        </w:r>
                      </w:p>
                    </w:txbxContent>
                  </v:textbox>
                </v:shape>
              </v:group>
            </w:pict>
          </mc:Fallback>
        </mc:AlternateContent>
      </w:r>
    </w:p>
    <w:p w14:paraId="77E380D0" w14:textId="2F24FD39" w:rsidR="00B608D1" w:rsidRDefault="00B608D1">
      <w:pPr>
        <w:rPr>
          <w:rFonts w:ascii="Times New Roman" w:eastAsia="Times New Roman" w:hAnsi="Times New Roman" w:cs="Times New Roman"/>
          <w:b/>
          <w:sz w:val="24"/>
          <w:szCs w:val="24"/>
        </w:rPr>
      </w:pPr>
    </w:p>
    <w:p w14:paraId="6DD1A9E4" w14:textId="77777777" w:rsidR="00B608D1" w:rsidRDefault="00B608D1">
      <w:pPr>
        <w:rPr>
          <w:rFonts w:ascii="Times New Roman" w:eastAsia="Times New Roman" w:hAnsi="Times New Roman" w:cs="Times New Roman"/>
          <w:b/>
          <w:sz w:val="24"/>
          <w:szCs w:val="24"/>
        </w:rPr>
      </w:pPr>
    </w:p>
    <w:p w14:paraId="1F6F7EA6" w14:textId="77777777" w:rsidR="00B608D1" w:rsidRDefault="00B608D1">
      <w:pPr>
        <w:rPr>
          <w:rFonts w:ascii="Times New Roman" w:eastAsia="Times New Roman" w:hAnsi="Times New Roman" w:cs="Times New Roman"/>
          <w:b/>
          <w:sz w:val="24"/>
          <w:szCs w:val="24"/>
        </w:rPr>
      </w:pPr>
    </w:p>
    <w:p w14:paraId="4B0B22E9" w14:textId="77777777" w:rsidR="00E43CCD" w:rsidRDefault="00E43CCD" w:rsidP="00B608D1">
      <w:pPr>
        <w:ind w:firstLine="720"/>
        <w:rPr>
          <w:rFonts w:ascii="Times New Roman" w:eastAsia="Times New Roman" w:hAnsi="Times New Roman" w:cs="Times New Roman"/>
          <w:b/>
          <w:sz w:val="24"/>
          <w:szCs w:val="24"/>
        </w:rPr>
      </w:pPr>
    </w:p>
    <w:p w14:paraId="054724DB" w14:textId="77777777" w:rsidR="00E43CCD" w:rsidRDefault="00E43CCD" w:rsidP="00B608D1">
      <w:pPr>
        <w:ind w:firstLine="720"/>
        <w:rPr>
          <w:rFonts w:ascii="Times New Roman" w:eastAsia="Times New Roman" w:hAnsi="Times New Roman" w:cs="Times New Roman"/>
          <w:b/>
          <w:sz w:val="24"/>
          <w:szCs w:val="24"/>
        </w:rPr>
      </w:pPr>
    </w:p>
    <w:p w14:paraId="4BD296F6" w14:textId="77777777" w:rsidR="00560DE7" w:rsidRDefault="00560DE7" w:rsidP="00B608D1">
      <w:pPr>
        <w:ind w:firstLine="720"/>
        <w:rPr>
          <w:rFonts w:ascii="Times New Roman" w:eastAsia="Times New Roman" w:hAnsi="Times New Roman" w:cs="Times New Roman"/>
          <w:b/>
          <w:sz w:val="24"/>
          <w:szCs w:val="24"/>
        </w:rPr>
      </w:pPr>
    </w:p>
    <w:p w14:paraId="68F62984" w14:textId="77777777" w:rsidR="00560DE7" w:rsidRDefault="00560DE7" w:rsidP="00B608D1">
      <w:pPr>
        <w:ind w:firstLine="720"/>
        <w:rPr>
          <w:rFonts w:ascii="Times New Roman" w:eastAsia="Times New Roman" w:hAnsi="Times New Roman" w:cs="Times New Roman"/>
          <w:b/>
          <w:sz w:val="24"/>
          <w:szCs w:val="24"/>
        </w:rPr>
      </w:pPr>
    </w:p>
    <w:p w14:paraId="46A3981A" w14:textId="77777777" w:rsidR="00560DE7" w:rsidRDefault="00560DE7" w:rsidP="00B608D1">
      <w:pPr>
        <w:ind w:firstLine="720"/>
        <w:rPr>
          <w:rFonts w:ascii="Times New Roman" w:eastAsia="Times New Roman" w:hAnsi="Times New Roman" w:cs="Times New Roman"/>
          <w:b/>
          <w:sz w:val="24"/>
          <w:szCs w:val="24"/>
        </w:rPr>
      </w:pPr>
    </w:p>
    <w:p w14:paraId="0D0EED8C" w14:textId="77777777" w:rsidR="00560DE7" w:rsidRDefault="00560DE7" w:rsidP="00B608D1">
      <w:pPr>
        <w:ind w:firstLine="720"/>
        <w:rPr>
          <w:rFonts w:ascii="Times New Roman" w:eastAsia="Times New Roman" w:hAnsi="Times New Roman" w:cs="Times New Roman"/>
          <w:b/>
          <w:sz w:val="24"/>
          <w:szCs w:val="24"/>
        </w:rPr>
      </w:pPr>
    </w:p>
    <w:p w14:paraId="50C3BE08" w14:textId="6D52D2B5" w:rsidR="001A7AC3" w:rsidRPr="00B608D1" w:rsidRDefault="00B52BF5" w:rsidP="00833D33">
      <w:pPr>
        <w:ind w:left="28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 Sampling method:</w:t>
      </w:r>
      <w:bookmarkStart w:id="0" w:name="_GoBack"/>
      <w:bookmarkEnd w:id="0"/>
    </w:p>
    <w:p w14:paraId="005E21F6" w14:textId="77777777" w:rsidR="001A7AC3" w:rsidRDefault="001A7AC3">
      <w:pPr>
        <w:ind w:left="1000"/>
      </w:pPr>
    </w:p>
    <w:p w14:paraId="364980CE" w14:textId="6FC64722" w:rsidR="001A7AC3" w:rsidRDefault="00B52BF5">
      <w:pPr>
        <w:ind w:left="1000" w:firstLine="440"/>
      </w:pPr>
      <w:r>
        <w:rPr>
          <w:rFonts w:ascii="Times New Roman" w:eastAsia="Times New Roman" w:hAnsi="Times New Roman" w:cs="Times New Roman"/>
          <w:sz w:val="24"/>
          <w:szCs w:val="24"/>
        </w:rPr>
        <w:t xml:space="preserve">A group of five formed a line approximately 5 m across. They started at the northern point at the easternmost end of the north bank and began a transect south that led to the ordinary/regular watermark of the north bank. The observers then moved 5 </w:t>
      </w:r>
      <w:r>
        <w:rPr>
          <w:rFonts w:ascii="Times New Roman" w:eastAsia="Times New Roman" w:hAnsi="Times New Roman" w:cs="Times New Roman"/>
          <w:sz w:val="24"/>
          <w:szCs w:val="24"/>
        </w:rPr>
        <w:lastRenderedPageBreak/>
        <w:t>m west and proceeded north until the extraordinary water mark was reached where the group moved over another 5 m. This was repeated 10 times. The process was continued on the opposite bank in reverse, so that the entire area was included except the creek. To get the percentage of area sampled, the creek area (7.5*100 = 750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was subtracted from the total area (5,536.67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resulting in 4,786.67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sampled. This resulted in an estimate of 86.4% of the total area sampled ((4,786.67 / 5,536.67) * 100). Understandably, this was a result of the large size of the group. </w:t>
      </w:r>
    </w:p>
    <w:p w14:paraId="3CDF3FA5" w14:textId="77777777" w:rsidR="001A7AC3" w:rsidRDefault="001A7AC3">
      <w:pPr>
        <w:ind w:left="1000"/>
      </w:pPr>
    </w:p>
    <w:p w14:paraId="5B9978E1" w14:textId="77777777" w:rsidR="001A7AC3" w:rsidRDefault="00B52BF5">
      <w:pPr>
        <w:ind w:left="1000"/>
      </w:pPr>
      <w:r>
        <w:rPr>
          <w:rFonts w:ascii="Times New Roman" w:eastAsia="Times New Roman" w:hAnsi="Times New Roman" w:cs="Times New Roman"/>
          <w:b/>
          <w:sz w:val="24"/>
          <w:szCs w:val="24"/>
        </w:rPr>
        <w:t>d. Species checklist:</w:t>
      </w:r>
    </w:p>
    <w:p w14:paraId="29BF24B5" w14:textId="77777777" w:rsidR="001A7AC3" w:rsidRDefault="001A7AC3"/>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1A7AC3" w14:paraId="28299330" w14:textId="77777777" w:rsidTr="0044496F">
        <w:trPr>
          <w:trHeight w:val="440"/>
          <w:jc w:val="center"/>
        </w:trPr>
        <w:tc>
          <w:tcPr>
            <w:tcW w:w="936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F00CD8" w14:textId="77777777" w:rsidR="001A7AC3" w:rsidRDefault="00B52BF5">
            <w:pPr>
              <w:widowControl w:val="0"/>
              <w:spacing w:line="240" w:lineRule="auto"/>
              <w:jc w:val="center"/>
            </w:pPr>
            <w:r>
              <w:rPr>
                <w:rFonts w:ascii="Times New Roman" w:eastAsia="Times New Roman" w:hAnsi="Times New Roman" w:cs="Times New Roman"/>
                <w:b/>
                <w:sz w:val="24"/>
                <w:szCs w:val="24"/>
              </w:rPr>
              <w:t>Species Checklist:</w:t>
            </w:r>
          </w:p>
        </w:tc>
      </w:tr>
      <w:tr w:rsidR="001A7AC3" w14:paraId="5AE58DA8" w14:textId="77777777" w:rsidTr="0044496F">
        <w:trPr>
          <w:jc w:val="center"/>
        </w:trPr>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04E4F" w14:textId="77777777" w:rsidR="001A7AC3" w:rsidRDefault="00B52BF5">
            <w:pPr>
              <w:widowControl w:val="0"/>
              <w:spacing w:line="240" w:lineRule="auto"/>
              <w:jc w:val="center"/>
            </w:pPr>
            <w:r>
              <w:rPr>
                <w:rFonts w:ascii="Times New Roman" w:eastAsia="Times New Roman" w:hAnsi="Times New Roman" w:cs="Times New Roman"/>
                <w:sz w:val="24"/>
                <w:szCs w:val="24"/>
                <w:u w:val="single"/>
              </w:rPr>
              <w:t>Common Name:</w:t>
            </w:r>
          </w:p>
        </w:tc>
        <w:tc>
          <w:tcPr>
            <w:tcW w:w="3120"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4CC91D8A" w14:textId="77777777" w:rsidR="001A7AC3" w:rsidRDefault="00B52BF5">
            <w:pPr>
              <w:widowControl w:val="0"/>
              <w:spacing w:line="240" w:lineRule="auto"/>
              <w:jc w:val="center"/>
            </w:pPr>
            <w:r>
              <w:rPr>
                <w:rFonts w:ascii="Times New Roman" w:eastAsia="Times New Roman" w:hAnsi="Times New Roman" w:cs="Times New Roman"/>
                <w:sz w:val="24"/>
                <w:szCs w:val="24"/>
                <w:u w:val="single"/>
              </w:rPr>
              <w:t>Latin Binomial + Authority:</w:t>
            </w:r>
          </w:p>
        </w:tc>
        <w:tc>
          <w:tcPr>
            <w:tcW w:w="3120"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5A7F261A" w14:textId="77777777" w:rsidR="001A7AC3" w:rsidRDefault="00B52BF5">
            <w:pPr>
              <w:widowControl w:val="0"/>
              <w:spacing w:line="240" w:lineRule="auto"/>
              <w:jc w:val="center"/>
            </w:pPr>
            <w:r>
              <w:rPr>
                <w:rFonts w:ascii="Times New Roman" w:eastAsia="Times New Roman" w:hAnsi="Times New Roman" w:cs="Times New Roman"/>
                <w:sz w:val="24"/>
                <w:szCs w:val="24"/>
                <w:u w:val="single"/>
              </w:rPr>
              <w:t>Family:</w:t>
            </w:r>
          </w:p>
        </w:tc>
      </w:tr>
      <w:tr w:rsidR="001A7AC3" w14:paraId="78593B23" w14:textId="77777777" w:rsidTr="0044496F">
        <w:trPr>
          <w:trHeight w:val="180"/>
          <w:jc w:val="center"/>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785A8C" w14:textId="77777777" w:rsidR="001A7AC3" w:rsidRDefault="00B52BF5">
            <w:pPr>
              <w:widowControl w:val="0"/>
              <w:spacing w:line="240" w:lineRule="auto"/>
              <w:jc w:val="center"/>
            </w:pPr>
            <w:r>
              <w:rPr>
                <w:rFonts w:ascii="Times New Roman" w:eastAsia="Times New Roman" w:hAnsi="Times New Roman" w:cs="Times New Roman"/>
                <w:sz w:val="24"/>
                <w:szCs w:val="24"/>
              </w:rPr>
              <w:t>Upland (west of riparian zone; may also occur in riparian zone) (5/53 spp.):</w:t>
            </w:r>
          </w:p>
        </w:tc>
        <w:tc>
          <w:tcPr>
            <w:tcW w:w="3120" w:type="dxa"/>
            <w:vMerge/>
            <w:tcMar>
              <w:top w:w="100" w:type="dxa"/>
              <w:left w:w="100" w:type="dxa"/>
              <w:bottom w:w="100" w:type="dxa"/>
              <w:right w:w="100" w:type="dxa"/>
            </w:tcMar>
          </w:tcPr>
          <w:p w14:paraId="2B3671A5" w14:textId="77777777" w:rsidR="001A7AC3" w:rsidRDefault="001A7AC3">
            <w:pPr>
              <w:widowControl w:val="0"/>
              <w:spacing w:line="240" w:lineRule="auto"/>
            </w:pPr>
          </w:p>
        </w:tc>
        <w:tc>
          <w:tcPr>
            <w:tcW w:w="3120" w:type="dxa"/>
            <w:vMerge/>
            <w:tcMar>
              <w:top w:w="100" w:type="dxa"/>
              <w:left w:w="100" w:type="dxa"/>
              <w:bottom w:w="100" w:type="dxa"/>
              <w:right w:w="100" w:type="dxa"/>
            </w:tcMar>
          </w:tcPr>
          <w:p w14:paraId="62B2970A" w14:textId="77777777" w:rsidR="001A7AC3" w:rsidRDefault="001A7AC3">
            <w:pPr>
              <w:widowControl w:val="0"/>
              <w:spacing w:line="240" w:lineRule="auto"/>
            </w:pPr>
          </w:p>
        </w:tc>
      </w:tr>
      <w:tr w:rsidR="001A7AC3" w14:paraId="25161E37" w14:textId="77777777" w:rsidTr="0044496F">
        <w:trPr>
          <w:jc w:val="center"/>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3EAC1F" w14:textId="77777777" w:rsidR="001A7AC3" w:rsidRDefault="00B52BF5">
            <w:pPr>
              <w:widowControl w:val="0"/>
              <w:spacing w:line="240" w:lineRule="auto"/>
              <w:jc w:val="center"/>
            </w:pPr>
            <w:r>
              <w:rPr>
                <w:rFonts w:ascii="Times New Roman" w:eastAsia="Times New Roman" w:hAnsi="Times New Roman" w:cs="Times New Roman"/>
                <w:sz w:val="24"/>
                <w:szCs w:val="24"/>
              </w:rPr>
              <w:t>four-wing saltbush</w:t>
            </w:r>
          </w:p>
        </w:tc>
        <w:tc>
          <w:tcPr>
            <w:tcW w:w="3120" w:type="dxa"/>
            <w:tcBorders>
              <w:bottom w:val="single" w:sz="8" w:space="0" w:color="000000"/>
              <w:right w:val="single" w:sz="8" w:space="0" w:color="000000"/>
            </w:tcBorders>
            <w:tcMar>
              <w:top w:w="100" w:type="dxa"/>
              <w:left w:w="100" w:type="dxa"/>
              <w:bottom w:w="100" w:type="dxa"/>
              <w:right w:w="100" w:type="dxa"/>
            </w:tcMar>
          </w:tcPr>
          <w:p w14:paraId="095DE53A" w14:textId="77777777" w:rsidR="001A7AC3" w:rsidRDefault="00B52BF5">
            <w:pPr>
              <w:widowControl w:val="0"/>
              <w:spacing w:line="240" w:lineRule="auto"/>
              <w:jc w:val="center"/>
            </w:pPr>
            <w:r>
              <w:rPr>
                <w:rFonts w:ascii="Times New Roman" w:eastAsia="Times New Roman" w:hAnsi="Times New Roman" w:cs="Times New Roman"/>
                <w:i/>
                <w:sz w:val="24"/>
                <w:szCs w:val="24"/>
              </w:rPr>
              <w:t xml:space="preserve">Atriplex canescens </w:t>
            </w:r>
            <w:r>
              <w:rPr>
                <w:rFonts w:ascii="Times New Roman" w:eastAsia="Times New Roman" w:hAnsi="Times New Roman" w:cs="Times New Roman"/>
                <w:sz w:val="24"/>
                <w:szCs w:val="24"/>
              </w:rPr>
              <w:t>(Pursh) Nutt.</w:t>
            </w:r>
          </w:p>
        </w:tc>
        <w:tc>
          <w:tcPr>
            <w:tcW w:w="3120" w:type="dxa"/>
            <w:tcBorders>
              <w:bottom w:val="single" w:sz="8" w:space="0" w:color="000000"/>
              <w:right w:val="single" w:sz="8" w:space="0" w:color="000000"/>
            </w:tcBorders>
            <w:tcMar>
              <w:top w:w="100" w:type="dxa"/>
              <w:left w:w="100" w:type="dxa"/>
              <w:bottom w:w="100" w:type="dxa"/>
              <w:right w:w="100" w:type="dxa"/>
            </w:tcMar>
          </w:tcPr>
          <w:p w14:paraId="722F8BE1" w14:textId="77777777" w:rsidR="001A7AC3" w:rsidRDefault="00B52BF5">
            <w:pPr>
              <w:widowControl w:val="0"/>
              <w:spacing w:line="240" w:lineRule="auto"/>
              <w:jc w:val="center"/>
            </w:pPr>
            <w:r>
              <w:rPr>
                <w:rFonts w:ascii="Times New Roman" w:eastAsia="Times New Roman" w:hAnsi="Times New Roman" w:cs="Times New Roman"/>
                <w:sz w:val="24"/>
                <w:szCs w:val="24"/>
              </w:rPr>
              <w:t>Amaranthaceae</w:t>
            </w:r>
          </w:p>
        </w:tc>
      </w:tr>
      <w:tr w:rsidR="001A7AC3" w14:paraId="3E28D0E3" w14:textId="77777777" w:rsidTr="0044496F">
        <w:trPr>
          <w:jc w:val="center"/>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91F7F9" w14:textId="77777777" w:rsidR="001A7AC3" w:rsidRDefault="00B52BF5">
            <w:pPr>
              <w:widowControl w:val="0"/>
              <w:spacing w:line="240" w:lineRule="auto"/>
              <w:jc w:val="center"/>
            </w:pPr>
            <w:r>
              <w:rPr>
                <w:rFonts w:ascii="Times New Roman" w:eastAsia="Times New Roman" w:hAnsi="Times New Roman" w:cs="Times New Roman"/>
                <w:sz w:val="24"/>
                <w:szCs w:val="24"/>
              </w:rPr>
              <w:t>cane cholla</w:t>
            </w:r>
          </w:p>
        </w:tc>
        <w:tc>
          <w:tcPr>
            <w:tcW w:w="3120" w:type="dxa"/>
            <w:tcBorders>
              <w:bottom w:val="single" w:sz="8" w:space="0" w:color="000000"/>
              <w:right w:val="single" w:sz="8" w:space="0" w:color="000000"/>
            </w:tcBorders>
            <w:tcMar>
              <w:top w:w="100" w:type="dxa"/>
              <w:left w:w="100" w:type="dxa"/>
              <w:bottom w:w="100" w:type="dxa"/>
              <w:right w:w="100" w:type="dxa"/>
            </w:tcMar>
          </w:tcPr>
          <w:p w14:paraId="66E2FD0C" w14:textId="77777777" w:rsidR="001A7AC3" w:rsidRDefault="00B52BF5">
            <w:pPr>
              <w:widowControl w:val="0"/>
              <w:spacing w:line="240" w:lineRule="auto"/>
              <w:jc w:val="center"/>
            </w:pPr>
            <w:r>
              <w:rPr>
                <w:rFonts w:ascii="Times New Roman" w:eastAsia="Times New Roman" w:hAnsi="Times New Roman" w:cs="Times New Roman"/>
                <w:i/>
                <w:sz w:val="24"/>
                <w:szCs w:val="24"/>
              </w:rPr>
              <w:t xml:space="preserve">Opuntia spinosior </w:t>
            </w:r>
            <w:r>
              <w:rPr>
                <w:rFonts w:ascii="Times New Roman" w:eastAsia="Times New Roman" w:hAnsi="Times New Roman" w:cs="Times New Roman"/>
                <w:sz w:val="24"/>
                <w:szCs w:val="24"/>
              </w:rPr>
              <w:t>(Engelm.) Toumey</w:t>
            </w:r>
          </w:p>
        </w:tc>
        <w:tc>
          <w:tcPr>
            <w:tcW w:w="3120" w:type="dxa"/>
            <w:tcBorders>
              <w:bottom w:val="single" w:sz="8" w:space="0" w:color="000000"/>
              <w:right w:val="single" w:sz="8" w:space="0" w:color="000000"/>
            </w:tcBorders>
            <w:tcMar>
              <w:top w:w="100" w:type="dxa"/>
              <w:left w:w="100" w:type="dxa"/>
              <w:bottom w:w="100" w:type="dxa"/>
              <w:right w:w="100" w:type="dxa"/>
            </w:tcMar>
          </w:tcPr>
          <w:p w14:paraId="2D129D49" w14:textId="77777777" w:rsidR="001A7AC3" w:rsidRDefault="00B52BF5">
            <w:pPr>
              <w:widowControl w:val="0"/>
              <w:spacing w:line="240" w:lineRule="auto"/>
              <w:jc w:val="center"/>
            </w:pPr>
            <w:r>
              <w:rPr>
                <w:rFonts w:ascii="Times New Roman" w:eastAsia="Times New Roman" w:hAnsi="Times New Roman" w:cs="Times New Roman"/>
                <w:sz w:val="24"/>
                <w:szCs w:val="24"/>
              </w:rPr>
              <w:t>Cactaceae</w:t>
            </w:r>
          </w:p>
        </w:tc>
      </w:tr>
      <w:tr w:rsidR="001A7AC3" w14:paraId="2B771DA2" w14:textId="77777777" w:rsidTr="0044496F">
        <w:trPr>
          <w:jc w:val="center"/>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E2665D" w14:textId="77777777" w:rsidR="001A7AC3" w:rsidRDefault="00B52BF5">
            <w:pPr>
              <w:widowControl w:val="0"/>
              <w:spacing w:line="240" w:lineRule="auto"/>
              <w:jc w:val="center"/>
            </w:pPr>
            <w:r>
              <w:rPr>
                <w:rFonts w:ascii="Times New Roman" w:eastAsia="Times New Roman" w:hAnsi="Times New Roman" w:cs="Times New Roman"/>
                <w:sz w:val="24"/>
                <w:szCs w:val="24"/>
              </w:rPr>
              <w:t>catclaw acacia</w:t>
            </w:r>
          </w:p>
        </w:tc>
        <w:tc>
          <w:tcPr>
            <w:tcW w:w="3120" w:type="dxa"/>
            <w:tcBorders>
              <w:bottom w:val="single" w:sz="8" w:space="0" w:color="000000"/>
              <w:right w:val="single" w:sz="8" w:space="0" w:color="000000"/>
            </w:tcBorders>
            <w:tcMar>
              <w:top w:w="100" w:type="dxa"/>
              <w:left w:w="100" w:type="dxa"/>
              <w:bottom w:w="100" w:type="dxa"/>
              <w:right w:w="100" w:type="dxa"/>
            </w:tcMar>
          </w:tcPr>
          <w:p w14:paraId="0E7DC5B8" w14:textId="77777777" w:rsidR="001A7AC3" w:rsidRDefault="00B52BF5">
            <w:pPr>
              <w:widowControl w:val="0"/>
              <w:spacing w:line="240" w:lineRule="auto"/>
              <w:jc w:val="center"/>
            </w:pPr>
            <w:r>
              <w:rPr>
                <w:rFonts w:ascii="Times New Roman" w:eastAsia="Times New Roman" w:hAnsi="Times New Roman" w:cs="Times New Roman"/>
                <w:i/>
                <w:sz w:val="24"/>
                <w:szCs w:val="24"/>
              </w:rPr>
              <w:t xml:space="preserve">Senegalia gregii </w:t>
            </w:r>
            <w:r>
              <w:rPr>
                <w:rFonts w:ascii="Times New Roman" w:eastAsia="Times New Roman" w:hAnsi="Times New Roman" w:cs="Times New Roman"/>
                <w:sz w:val="24"/>
                <w:szCs w:val="24"/>
              </w:rPr>
              <w:t>(A. Gray) Britton &amp; Rose</w:t>
            </w:r>
          </w:p>
        </w:tc>
        <w:tc>
          <w:tcPr>
            <w:tcW w:w="3120" w:type="dxa"/>
            <w:tcBorders>
              <w:bottom w:val="single" w:sz="8" w:space="0" w:color="000000"/>
              <w:right w:val="single" w:sz="8" w:space="0" w:color="000000"/>
            </w:tcBorders>
            <w:tcMar>
              <w:top w:w="100" w:type="dxa"/>
              <w:left w:w="100" w:type="dxa"/>
              <w:bottom w:w="100" w:type="dxa"/>
              <w:right w:w="100" w:type="dxa"/>
            </w:tcMar>
          </w:tcPr>
          <w:p w14:paraId="0A16E5B6" w14:textId="77777777" w:rsidR="001A7AC3" w:rsidRDefault="00B52BF5">
            <w:pPr>
              <w:widowControl w:val="0"/>
              <w:spacing w:line="240" w:lineRule="auto"/>
              <w:jc w:val="center"/>
            </w:pPr>
            <w:r>
              <w:rPr>
                <w:rFonts w:ascii="Times New Roman" w:eastAsia="Times New Roman" w:hAnsi="Times New Roman" w:cs="Times New Roman"/>
                <w:sz w:val="24"/>
                <w:szCs w:val="24"/>
              </w:rPr>
              <w:t>Fabaceae</w:t>
            </w:r>
          </w:p>
        </w:tc>
      </w:tr>
      <w:tr w:rsidR="001A7AC3" w14:paraId="730FB1F4" w14:textId="77777777" w:rsidTr="0044496F">
        <w:trPr>
          <w:jc w:val="center"/>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B89144" w14:textId="77777777" w:rsidR="001A7AC3" w:rsidRDefault="00B52BF5">
            <w:pPr>
              <w:widowControl w:val="0"/>
              <w:spacing w:line="240" w:lineRule="auto"/>
              <w:jc w:val="center"/>
            </w:pPr>
            <w:r>
              <w:rPr>
                <w:rFonts w:ascii="Times New Roman" w:eastAsia="Times New Roman" w:hAnsi="Times New Roman" w:cs="Times New Roman"/>
                <w:sz w:val="24"/>
                <w:szCs w:val="24"/>
              </w:rPr>
              <w:t>plains bristlegrass</w:t>
            </w:r>
          </w:p>
        </w:tc>
        <w:tc>
          <w:tcPr>
            <w:tcW w:w="3120" w:type="dxa"/>
            <w:tcBorders>
              <w:bottom w:val="single" w:sz="8" w:space="0" w:color="000000"/>
              <w:right w:val="single" w:sz="8" w:space="0" w:color="000000"/>
            </w:tcBorders>
            <w:tcMar>
              <w:top w:w="100" w:type="dxa"/>
              <w:left w:w="100" w:type="dxa"/>
              <w:bottom w:w="100" w:type="dxa"/>
              <w:right w:w="100" w:type="dxa"/>
            </w:tcMar>
          </w:tcPr>
          <w:p w14:paraId="2AA9A722" w14:textId="77777777" w:rsidR="001A7AC3" w:rsidRDefault="00B52BF5">
            <w:pPr>
              <w:widowControl w:val="0"/>
              <w:spacing w:line="240" w:lineRule="auto"/>
              <w:jc w:val="center"/>
            </w:pPr>
            <w:r>
              <w:rPr>
                <w:rFonts w:ascii="Times New Roman" w:eastAsia="Times New Roman" w:hAnsi="Times New Roman" w:cs="Times New Roman"/>
                <w:i/>
                <w:sz w:val="24"/>
                <w:szCs w:val="24"/>
              </w:rPr>
              <w:t xml:space="preserve">Setaria macrostachya </w:t>
            </w:r>
            <w:r>
              <w:rPr>
                <w:rFonts w:ascii="Times New Roman" w:eastAsia="Times New Roman" w:hAnsi="Times New Roman" w:cs="Times New Roman"/>
                <w:sz w:val="24"/>
                <w:szCs w:val="24"/>
              </w:rPr>
              <w:t>H.B.K.</w:t>
            </w:r>
          </w:p>
        </w:tc>
        <w:tc>
          <w:tcPr>
            <w:tcW w:w="3120" w:type="dxa"/>
            <w:tcBorders>
              <w:bottom w:val="single" w:sz="8" w:space="0" w:color="000000"/>
              <w:right w:val="single" w:sz="8" w:space="0" w:color="000000"/>
            </w:tcBorders>
            <w:tcMar>
              <w:top w:w="100" w:type="dxa"/>
              <w:left w:w="100" w:type="dxa"/>
              <w:bottom w:w="100" w:type="dxa"/>
              <w:right w:w="100" w:type="dxa"/>
            </w:tcMar>
          </w:tcPr>
          <w:p w14:paraId="497D9D7D" w14:textId="77777777" w:rsidR="001A7AC3" w:rsidRDefault="00B52BF5">
            <w:pPr>
              <w:widowControl w:val="0"/>
              <w:spacing w:line="240" w:lineRule="auto"/>
              <w:jc w:val="center"/>
            </w:pPr>
            <w:r>
              <w:rPr>
                <w:rFonts w:ascii="Times New Roman" w:eastAsia="Times New Roman" w:hAnsi="Times New Roman" w:cs="Times New Roman"/>
                <w:sz w:val="24"/>
                <w:szCs w:val="24"/>
              </w:rPr>
              <w:t>Poaceae</w:t>
            </w:r>
          </w:p>
        </w:tc>
      </w:tr>
      <w:tr w:rsidR="001A7AC3" w14:paraId="7E43ECE2" w14:textId="77777777" w:rsidTr="0044496F">
        <w:trPr>
          <w:jc w:val="center"/>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2ACCE9" w14:textId="77777777" w:rsidR="001A7AC3" w:rsidRDefault="00B52BF5">
            <w:pPr>
              <w:widowControl w:val="0"/>
              <w:spacing w:line="240" w:lineRule="auto"/>
              <w:jc w:val="center"/>
            </w:pPr>
            <w:r>
              <w:rPr>
                <w:rFonts w:ascii="Times New Roman" w:eastAsia="Times New Roman" w:hAnsi="Times New Roman" w:cs="Times New Roman"/>
                <w:sz w:val="24"/>
                <w:szCs w:val="24"/>
              </w:rPr>
              <w:t>graythorn</w:t>
            </w:r>
          </w:p>
        </w:tc>
        <w:tc>
          <w:tcPr>
            <w:tcW w:w="3120" w:type="dxa"/>
            <w:tcBorders>
              <w:bottom w:val="single" w:sz="8" w:space="0" w:color="000000"/>
              <w:right w:val="single" w:sz="8" w:space="0" w:color="000000"/>
            </w:tcBorders>
            <w:tcMar>
              <w:top w:w="100" w:type="dxa"/>
              <w:left w:w="100" w:type="dxa"/>
              <w:bottom w:w="100" w:type="dxa"/>
              <w:right w:w="100" w:type="dxa"/>
            </w:tcMar>
          </w:tcPr>
          <w:p w14:paraId="5103D671" w14:textId="77777777" w:rsidR="001A7AC3" w:rsidRDefault="00B52BF5">
            <w:pPr>
              <w:widowControl w:val="0"/>
              <w:spacing w:line="240" w:lineRule="auto"/>
              <w:jc w:val="center"/>
            </w:pPr>
            <w:r>
              <w:rPr>
                <w:rFonts w:ascii="Times New Roman" w:eastAsia="Times New Roman" w:hAnsi="Times New Roman" w:cs="Times New Roman"/>
                <w:i/>
                <w:sz w:val="24"/>
                <w:szCs w:val="24"/>
              </w:rPr>
              <w:t xml:space="preserve">Zizyphus obtusifolia </w:t>
            </w:r>
            <w:r>
              <w:rPr>
                <w:rFonts w:ascii="Times New Roman" w:eastAsia="Times New Roman" w:hAnsi="Times New Roman" w:cs="Times New Roman"/>
                <w:sz w:val="24"/>
                <w:szCs w:val="24"/>
              </w:rPr>
              <w:t>(Hook. ex. Torr. &amp; Gray)</w:t>
            </w:r>
          </w:p>
        </w:tc>
        <w:tc>
          <w:tcPr>
            <w:tcW w:w="3120" w:type="dxa"/>
            <w:tcBorders>
              <w:bottom w:val="single" w:sz="8" w:space="0" w:color="000000"/>
              <w:right w:val="single" w:sz="8" w:space="0" w:color="000000"/>
            </w:tcBorders>
            <w:tcMar>
              <w:top w:w="100" w:type="dxa"/>
              <w:left w:w="100" w:type="dxa"/>
              <w:bottom w:w="100" w:type="dxa"/>
              <w:right w:w="100" w:type="dxa"/>
            </w:tcMar>
          </w:tcPr>
          <w:p w14:paraId="1B46980D" w14:textId="77777777" w:rsidR="001A7AC3" w:rsidRDefault="00B52BF5">
            <w:pPr>
              <w:widowControl w:val="0"/>
              <w:spacing w:line="240" w:lineRule="auto"/>
              <w:jc w:val="center"/>
            </w:pPr>
            <w:r>
              <w:rPr>
                <w:rFonts w:ascii="Times New Roman" w:eastAsia="Times New Roman" w:hAnsi="Times New Roman" w:cs="Times New Roman"/>
                <w:sz w:val="24"/>
                <w:szCs w:val="24"/>
              </w:rPr>
              <w:t>Rhamnaceae</w:t>
            </w:r>
          </w:p>
        </w:tc>
      </w:tr>
      <w:tr w:rsidR="001A7AC3" w14:paraId="1BB4F371" w14:textId="77777777" w:rsidTr="0044496F">
        <w:trPr>
          <w:jc w:val="center"/>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E382DB" w14:textId="77777777" w:rsidR="001A7AC3" w:rsidRDefault="00B52BF5">
            <w:pPr>
              <w:widowControl w:val="0"/>
              <w:spacing w:line="240" w:lineRule="auto"/>
              <w:jc w:val="center"/>
            </w:pPr>
            <w:r>
              <w:rPr>
                <w:rFonts w:ascii="Times New Roman" w:eastAsia="Times New Roman" w:hAnsi="Times New Roman" w:cs="Times New Roman"/>
                <w:sz w:val="24"/>
                <w:szCs w:val="24"/>
              </w:rPr>
              <w:t>Riparian zone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(35/68 spp.):</w:t>
            </w:r>
          </w:p>
        </w:tc>
        <w:tc>
          <w:tcPr>
            <w:tcW w:w="3120" w:type="dxa"/>
            <w:tcBorders>
              <w:bottom w:val="single" w:sz="8" w:space="0" w:color="000000"/>
              <w:right w:val="single" w:sz="8" w:space="0" w:color="000000"/>
            </w:tcBorders>
            <w:tcMar>
              <w:top w:w="100" w:type="dxa"/>
              <w:left w:w="100" w:type="dxa"/>
              <w:bottom w:w="100" w:type="dxa"/>
              <w:right w:w="100" w:type="dxa"/>
            </w:tcMar>
          </w:tcPr>
          <w:p w14:paraId="491FBCA3" w14:textId="77777777" w:rsidR="001A7AC3" w:rsidRDefault="00B52BF5">
            <w:pPr>
              <w:widowControl w:val="0"/>
              <w:spacing w:line="240" w:lineRule="auto"/>
              <w:jc w:val="center"/>
            </w:pPr>
            <w:r>
              <w:rPr>
                <w:rFonts w:ascii="Times New Roman" w:eastAsia="Times New Roman" w:hAnsi="Times New Roman" w:cs="Times New Roman"/>
                <w:i/>
                <w:sz w:val="24"/>
                <w:szCs w:val="24"/>
              </w:rPr>
              <w:t xml:space="preserve"> </w:t>
            </w:r>
          </w:p>
        </w:tc>
        <w:tc>
          <w:tcPr>
            <w:tcW w:w="3120" w:type="dxa"/>
            <w:tcBorders>
              <w:bottom w:val="single" w:sz="8" w:space="0" w:color="000000"/>
              <w:right w:val="single" w:sz="8" w:space="0" w:color="000000"/>
            </w:tcBorders>
            <w:tcMar>
              <w:top w:w="100" w:type="dxa"/>
              <w:left w:w="100" w:type="dxa"/>
              <w:bottom w:w="100" w:type="dxa"/>
              <w:right w:w="100" w:type="dxa"/>
            </w:tcMar>
          </w:tcPr>
          <w:p w14:paraId="61949214" w14:textId="77777777" w:rsidR="001A7AC3" w:rsidRDefault="00B52BF5">
            <w:pPr>
              <w:widowControl w:val="0"/>
              <w:spacing w:line="240" w:lineRule="auto"/>
              <w:jc w:val="center"/>
            </w:pPr>
            <w:r>
              <w:rPr>
                <w:rFonts w:ascii="Times New Roman" w:eastAsia="Times New Roman" w:hAnsi="Times New Roman" w:cs="Times New Roman"/>
                <w:sz w:val="24"/>
                <w:szCs w:val="24"/>
              </w:rPr>
              <w:t xml:space="preserve"> </w:t>
            </w:r>
          </w:p>
        </w:tc>
      </w:tr>
      <w:tr w:rsidR="001A7AC3" w14:paraId="2438FB30" w14:textId="77777777" w:rsidTr="0044496F">
        <w:trPr>
          <w:jc w:val="center"/>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EBF84B" w14:textId="77777777" w:rsidR="001A7AC3" w:rsidRDefault="00B52BF5">
            <w:pPr>
              <w:widowControl w:val="0"/>
              <w:spacing w:line="240" w:lineRule="auto"/>
              <w:jc w:val="center"/>
            </w:pPr>
            <w:r>
              <w:rPr>
                <w:rFonts w:ascii="Times New Roman" w:eastAsia="Times New Roman" w:hAnsi="Times New Roman" w:cs="Times New Roman"/>
                <w:sz w:val="24"/>
                <w:szCs w:val="24"/>
              </w:rPr>
              <w:t>Arizona foldwing</w:t>
            </w:r>
          </w:p>
        </w:tc>
        <w:tc>
          <w:tcPr>
            <w:tcW w:w="3120" w:type="dxa"/>
            <w:tcBorders>
              <w:bottom w:val="single" w:sz="8" w:space="0" w:color="000000"/>
              <w:right w:val="single" w:sz="8" w:space="0" w:color="000000"/>
            </w:tcBorders>
            <w:tcMar>
              <w:top w:w="100" w:type="dxa"/>
              <w:left w:w="100" w:type="dxa"/>
              <w:bottom w:w="100" w:type="dxa"/>
              <w:right w:w="100" w:type="dxa"/>
            </w:tcMar>
          </w:tcPr>
          <w:p w14:paraId="02A0F83E" w14:textId="77777777" w:rsidR="001A7AC3" w:rsidRDefault="00B52BF5">
            <w:pPr>
              <w:widowControl w:val="0"/>
              <w:spacing w:line="240" w:lineRule="auto"/>
              <w:jc w:val="center"/>
            </w:pPr>
            <w:r>
              <w:rPr>
                <w:rFonts w:ascii="Times New Roman" w:eastAsia="Times New Roman" w:hAnsi="Times New Roman" w:cs="Times New Roman"/>
                <w:i/>
                <w:sz w:val="24"/>
                <w:szCs w:val="24"/>
              </w:rPr>
              <w:t xml:space="preserve">Dicliptera resupinata </w:t>
            </w:r>
            <w:r>
              <w:rPr>
                <w:rFonts w:ascii="Times New Roman" w:eastAsia="Times New Roman" w:hAnsi="Times New Roman" w:cs="Times New Roman"/>
                <w:sz w:val="24"/>
                <w:szCs w:val="24"/>
              </w:rPr>
              <w:t>(Vahl) Kuntze</w:t>
            </w:r>
          </w:p>
        </w:tc>
        <w:tc>
          <w:tcPr>
            <w:tcW w:w="3120" w:type="dxa"/>
            <w:tcBorders>
              <w:bottom w:val="single" w:sz="8" w:space="0" w:color="000000"/>
              <w:right w:val="single" w:sz="8" w:space="0" w:color="000000"/>
            </w:tcBorders>
            <w:tcMar>
              <w:top w:w="100" w:type="dxa"/>
              <w:left w:w="100" w:type="dxa"/>
              <w:bottom w:w="100" w:type="dxa"/>
              <w:right w:w="100" w:type="dxa"/>
            </w:tcMar>
          </w:tcPr>
          <w:p w14:paraId="74600F54" w14:textId="77777777" w:rsidR="001A7AC3" w:rsidRDefault="00B52BF5">
            <w:pPr>
              <w:widowControl w:val="0"/>
              <w:spacing w:line="240" w:lineRule="auto"/>
              <w:jc w:val="center"/>
            </w:pPr>
            <w:r>
              <w:rPr>
                <w:rFonts w:ascii="Times New Roman" w:eastAsia="Times New Roman" w:hAnsi="Times New Roman" w:cs="Times New Roman"/>
                <w:sz w:val="24"/>
                <w:szCs w:val="24"/>
              </w:rPr>
              <w:t>Acanthaceae</w:t>
            </w:r>
          </w:p>
        </w:tc>
      </w:tr>
      <w:tr w:rsidR="001A7AC3" w14:paraId="676F3E94" w14:textId="77777777" w:rsidTr="0044496F">
        <w:trPr>
          <w:jc w:val="center"/>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09199C" w14:textId="77777777" w:rsidR="001A7AC3" w:rsidRDefault="00B52BF5">
            <w:pPr>
              <w:widowControl w:val="0"/>
              <w:spacing w:line="240" w:lineRule="auto"/>
              <w:jc w:val="center"/>
            </w:pPr>
            <w:r>
              <w:rPr>
                <w:rFonts w:ascii="Times New Roman" w:eastAsia="Times New Roman" w:hAnsi="Times New Roman" w:cs="Times New Roman"/>
                <w:sz w:val="24"/>
                <w:szCs w:val="24"/>
              </w:rPr>
              <w:t>little leaf desert sumac</w:t>
            </w:r>
          </w:p>
        </w:tc>
        <w:tc>
          <w:tcPr>
            <w:tcW w:w="3120" w:type="dxa"/>
            <w:tcBorders>
              <w:bottom w:val="single" w:sz="8" w:space="0" w:color="000000"/>
              <w:right w:val="single" w:sz="8" w:space="0" w:color="000000"/>
            </w:tcBorders>
            <w:tcMar>
              <w:top w:w="100" w:type="dxa"/>
              <w:left w:w="100" w:type="dxa"/>
              <w:bottom w:w="100" w:type="dxa"/>
              <w:right w:w="100" w:type="dxa"/>
            </w:tcMar>
          </w:tcPr>
          <w:p w14:paraId="2D283FDA" w14:textId="77777777" w:rsidR="001A7AC3" w:rsidRDefault="00B52BF5">
            <w:pPr>
              <w:widowControl w:val="0"/>
              <w:spacing w:line="240" w:lineRule="auto"/>
              <w:jc w:val="center"/>
            </w:pPr>
            <w:r>
              <w:rPr>
                <w:rFonts w:ascii="Times New Roman" w:eastAsia="Times New Roman" w:hAnsi="Times New Roman" w:cs="Times New Roman"/>
                <w:i/>
                <w:sz w:val="24"/>
                <w:szCs w:val="24"/>
              </w:rPr>
              <w:t>Rhus microphylla</w:t>
            </w:r>
            <w:r>
              <w:rPr>
                <w:rFonts w:ascii="Times New Roman" w:eastAsia="Times New Roman" w:hAnsi="Times New Roman" w:cs="Times New Roman"/>
                <w:sz w:val="24"/>
                <w:szCs w:val="24"/>
              </w:rPr>
              <w:t xml:space="preserve"> Engelm. ex A. Gray</w:t>
            </w:r>
          </w:p>
        </w:tc>
        <w:tc>
          <w:tcPr>
            <w:tcW w:w="3120" w:type="dxa"/>
            <w:tcBorders>
              <w:bottom w:val="single" w:sz="8" w:space="0" w:color="000000"/>
              <w:right w:val="single" w:sz="8" w:space="0" w:color="000000"/>
            </w:tcBorders>
            <w:tcMar>
              <w:top w:w="100" w:type="dxa"/>
              <w:left w:w="100" w:type="dxa"/>
              <w:bottom w:w="100" w:type="dxa"/>
              <w:right w:w="100" w:type="dxa"/>
            </w:tcMar>
          </w:tcPr>
          <w:p w14:paraId="7C26614A" w14:textId="77777777" w:rsidR="001A7AC3" w:rsidRDefault="00B52BF5">
            <w:pPr>
              <w:widowControl w:val="0"/>
              <w:spacing w:line="240" w:lineRule="auto"/>
              <w:jc w:val="center"/>
            </w:pPr>
            <w:r>
              <w:rPr>
                <w:rFonts w:ascii="Times New Roman" w:eastAsia="Times New Roman" w:hAnsi="Times New Roman" w:cs="Times New Roman"/>
                <w:sz w:val="24"/>
                <w:szCs w:val="24"/>
              </w:rPr>
              <w:t>Anacardiaceae</w:t>
            </w:r>
          </w:p>
        </w:tc>
      </w:tr>
      <w:tr w:rsidR="001A7AC3" w14:paraId="0C7B5BC3" w14:textId="77777777" w:rsidTr="0044496F">
        <w:trPr>
          <w:jc w:val="center"/>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C0A6C8" w14:textId="77777777" w:rsidR="001A7AC3" w:rsidRDefault="00B52BF5">
            <w:pPr>
              <w:widowControl w:val="0"/>
              <w:spacing w:line="240" w:lineRule="auto"/>
              <w:jc w:val="center"/>
            </w:pPr>
            <w:r>
              <w:rPr>
                <w:rFonts w:ascii="Times New Roman" w:eastAsia="Times New Roman" w:hAnsi="Times New Roman" w:cs="Times New Roman"/>
                <w:sz w:val="24"/>
                <w:szCs w:val="24"/>
              </w:rPr>
              <w:t>climbing milkweed/fringed twinvine</w:t>
            </w:r>
          </w:p>
        </w:tc>
        <w:tc>
          <w:tcPr>
            <w:tcW w:w="3120" w:type="dxa"/>
            <w:tcBorders>
              <w:bottom w:val="single" w:sz="8" w:space="0" w:color="000000"/>
              <w:right w:val="single" w:sz="8" w:space="0" w:color="000000"/>
            </w:tcBorders>
            <w:tcMar>
              <w:top w:w="100" w:type="dxa"/>
              <w:left w:w="100" w:type="dxa"/>
              <w:bottom w:w="100" w:type="dxa"/>
              <w:right w:w="100" w:type="dxa"/>
            </w:tcMar>
          </w:tcPr>
          <w:p w14:paraId="46CB1987" w14:textId="77777777" w:rsidR="001A7AC3" w:rsidRDefault="00B52BF5">
            <w:pPr>
              <w:widowControl w:val="0"/>
              <w:spacing w:line="240" w:lineRule="auto"/>
              <w:jc w:val="center"/>
            </w:pPr>
            <w:r>
              <w:rPr>
                <w:rFonts w:ascii="Times New Roman" w:eastAsia="Times New Roman" w:hAnsi="Times New Roman" w:cs="Times New Roman"/>
                <w:i/>
                <w:sz w:val="24"/>
                <w:szCs w:val="24"/>
              </w:rPr>
              <w:t xml:space="preserve">Funastrum cynanchoides </w:t>
            </w:r>
            <w:r>
              <w:rPr>
                <w:rFonts w:ascii="Times New Roman" w:eastAsia="Times New Roman" w:hAnsi="Times New Roman" w:cs="Times New Roman"/>
                <w:sz w:val="24"/>
                <w:szCs w:val="24"/>
              </w:rPr>
              <w:t>(Dcne.) Schltr.</w:t>
            </w:r>
          </w:p>
        </w:tc>
        <w:tc>
          <w:tcPr>
            <w:tcW w:w="3120" w:type="dxa"/>
            <w:tcBorders>
              <w:bottom w:val="single" w:sz="8" w:space="0" w:color="000000"/>
              <w:right w:val="single" w:sz="8" w:space="0" w:color="000000"/>
            </w:tcBorders>
            <w:tcMar>
              <w:top w:w="100" w:type="dxa"/>
              <w:left w:w="100" w:type="dxa"/>
              <w:bottom w:w="100" w:type="dxa"/>
              <w:right w:w="100" w:type="dxa"/>
            </w:tcMar>
          </w:tcPr>
          <w:p w14:paraId="789F25D5" w14:textId="77777777" w:rsidR="001A7AC3" w:rsidRDefault="00B52BF5">
            <w:pPr>
              <w:widowControl w:val="0"/>
              <w:spacing w:line="240" w:lineRule="auto"/>
              <w:jc w:val="center"/>
            </w:pPr>
            <w:r>
              <w:rPr>
                <w:rFonts w:ascii="Times New Roman" w:eastAsia="Times New Roman" w:hAnsi="Times New Roman" w:cs="Times New Roman"/>
                <w:sz w:val="24"/>
                <w:szCs w:val="24"/>
              </w:rPr>
              <w:t>Apocynaceae</w:t>
            </w:r>
          </w:p>
        </w:tc>
      </w:tr>
      <w:tr w:rsidR="001A7AC3" w14:paraId="7F875619" w14:textId="77777777" w:rsidTr="0044496F">
        <w:trPr>
          <w:jc w:val="center"/>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7BF338" w14:textId="77777777" w:rsidR="001A7AC3" w:rsidRDefault="00B52BF5">
            <w:pPr>
              <w:widowControl w:val="0"/>
              <w:spacing w:line="240" w:lineRule="auto"/>
              <w:jc w:val="center"/>
            </w:pPr>
            <w:r>
              <w:rPr>
                <w:rFonts w:ascii="Times New Roman" w:eastAsia="Times New Roman" w:hAnsi="Times New Roman" w:cs="Times New Roman"/>
                <w:sz w:val="24"/>
                <w:szCs w:val="24"/>
              </w:rPr>
              <w:t>seep willow</w:t>
            </w:r>
          </w:p>
        </w:tc>
        <w:tc>
          <w:tcPr>
            <w:tcW w:w="3120" w:type="dxa"/>
            <w:tcBorders>
              <w:bottom w:val="single" w:sz="8" w:space="0" w:color="000000"/>
              <w:right w:val="single" w:sz="8" w:space="0" w:color="000000"/>
            </w:tcBorders>
            <w:tcMar>
              <w:top w:w="100" w:type="dxa"/>
              <w:left w:w="100" w:type="dxa"/>
              <w:bottom w:w="100" w:type="dxa"/>
              <w:right w:w="100" w:type="dxa"/>
            </w:tcMar>
          </w:tcPr>
          <w:p w14:paraId="752EB210" w14:textId="77777777" w:rsidR="001A7AC3" w:rsidRDefault="00B52BF5">
            <w:pPr>
              <w:widowControl w:val="0"/>
              <w:spacing w:line="240" w:lineRule="auto"/>
              <w:jc w:val="center"/>
            </w:pPr>
            <w:r>
              <w:rPr>
                <w:rFonts w:ascii="Times New Roman" w:eastAsia="Times New Roman" w:hAnsi="Times New Roman" w:cs="Times New Roman"/>
                <w:i/>
                <w:sz w:val="24"/>
                <w:szCs w:val="24"/>
              </w:rPr>
              <w:t>Baccharis salicifolia</w:t>
            </w:r>
            <w:r>
              <w:rPr>
                <w:rFonts w:ascii="Times New Roman" w:eastAsia="Times New Roman" w:hAnsi="Times New Roman" w:cs="Times New Roman"/>
                <w:sz w:val="24"/>
                <w:szCs w:val="24"/>
              </w:rPr>
              <w:t xml:space="preserve"> (Ruiz &amp; Pav) Pers.</w:t>
            </w:r>
          </w:p>
        </w:tc>
        <w:tc>
          <w:tcPr>
            <w:tcW w:w="3120" w:type="dxa"/>
            <w:tcBorders>
              <w:bottom w:val="single" w:sz="8" w:space="0" w:color="000000"/>
              <w:right w:val="single" w:sz="8" w:space="0" w:color="000000"/>
            </w:tcBorders>
            <w:tcMar>
              <w:top w:w="100" w:type="dxa"/>
              <w:left w:w="100" w:type="dxa"/>
              <w:bottom w:w="100" w:type="dxa"/>
              <w:right w:w="100" w:type="dxa"/>
            </w:tcMar>
          </w:tcPr>
          <w:p w14:paraId="1B72006F" w14:textId="77777777" w:rsidR="001A7AC3" w:rsidRDefault="00B52BF5">
            <w:pPr>
              <w:widowControl w:val="0"/>
              <w:spacing w:line="240" w:lineRule="auto"/>
              <w:jc w:val="center"/>
            </w:pPr>
            <w:r>
              <w:rPr>
                <w:rFonts w:ascii="Times New Roman" w:eastAsia="Times New Roman" w:hAnsi="Times New Roman" w:cs="Times New Roman"/>
                <w:sz w:val="24"/>
                <w:szCs w:val="24"/>
              </w:rPr>
              <w:t>Asteraceae</w:t>
            </w:r>
          </w:p>
        </w:tc>
      </w:tr>
      <w:tr w:rsidR="001A7AC3" w14:paraId="00870753" w14:textId="77777777" w:rsidTr="0044496F">
        <w:trPr>
          <w:jc w:val="center"/>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FEEAA2" w14:textId="77777777" w:rsidR="001A7AC3" w:rsidRDefault="00B52BF5">
            <w:pPr>
              <w:widowControl w:val="0"/>
              <w:spacing w:line="240" w:lineRule="auto"/>
              <w:jc w:val="center"/>
            </w:pPr>
            <w:r>
              <w:rPr>
                <w:rFonts w:ascii="Times New Roman" w:eastAsia="Times New Roman" w:hAnsi="Times New Roman" w:cs="Times New Roman"/>
                <w:sz w:val="24"/>
                <w:szCs w:val="24"/>
              </w:rPr>
              <w:lastRenderedPageBreak/>
              <w:t>desert broom</w:t>
            </w:r>
          </w:p>
        </w:tc>
        <w:tc>
          <w:tcPr>
            <w:tcW w:w="3120" w:type="dxa"/>
            <w:tcBorders>
              <w:bottom w:val="single" w:sz="8" w:space="0" w:color="000000"/>
              <w:right w:val="single" w:sz="8" w:space="0" w:color="000000"/>
            </w:tcBorders>
            <w:tcMar>
              <w:top w:w="100" w:type="dxa"/>
              <w:left w:w="100" w:type="dxa"/>
              <w:bottom w:w="100" w:type="dxa"/>
              <w:right w:w="100" w:type="dxa"/>
            </w:tcMar>
          </w:tcPr>
          <w:p w14:paraId="1F7BEB8C" w14:textId="77777777" w:rsidR="001A7AC3" w:rsidRDefault="00B52BF5">
            <w:pPr>
              <w:widowControl w:val="0"/>
              <w:spacing w:line="240" w:lineRule="auto"/>
              <w:jc w:val="center"/>
            </w:pPr>
            <w:r>
              <w:rPr>
                <w:rFonts w:ascii="Times New Roman" w:eastAsia="Times New Roman" w:hAnsi="Times New Roman" w:cs="Times New Roman"/>
                <w:i/>
                <w:sz w:val="24"/>
                <w:szCs w:val="24"/>
              </w:rPr>
              <w:t xml:space="preserve">Baccharis sarothroides </w:t>
            </w:r>
            <w:r>
              <w:rPr>
                <w:rFonts w:ascii="Times New Roman" w:eastAsia="Times New Roman" w:hAnsi="Times New Roman" w:cs="Times New Roman"/>
                <w:sz w:val="24"/>
                <w:szCs w:val="24"/>
              </w:rPr>
              <w:t>A. Gray</w:t>
            </w:r>
          </w:p>
        </w:tc>
        <w:tc>
          <w:tcPr>
            <w:tcW w:w="3120" w:type="dxa"/>
            <w:tcBorders>
              <w:bottom w:val="single" w:sz="8" w:space="0" w:color="000000"/>
              <w:right w:val="single" w:sz="8" w:space="0" w:color="000000"/>
            </w:tcBorders>
            <w:tcMar>
              <w:top w:w="100" w:type="dxa"/>
              <w:left w:w="100" w:type="dxa"/>
              <w:bottom w:w="100" w:type="dxa"/>
              <w:right w:w="100" w:type="dxa"/>
            </w:tcMar>
          </w:tcPr>
          <w:p w14:paraId="70081127" w14:textId="77777777" w:rsidR="001A7AC3" w:rsidRDefault="00B52BF5">
            <w:pPr>
              <w:widowControl w:val="0"/>
              <w:spacing w:line="240" w:lineRule="auto"/>
              <w:jc w:val="center"/>
            </w:pPr>
            <w:r>
              <w:rPr>
                <w:rFonts w:ascii="Times New Roman" w:eastAsia="Times New Roman" w:hAnsi="Times New Roman" w:cs="Times New Roman"/>
                <w:sz w:val="24"/>
                <w:szCs w:val="24"/>
              </w:rPr>
              <w:t>Asteraceae</w:t>
            </w:r>
          </w:p>
        </w:tc>
      </w:tr>
      <w:tr w:rsidR="001A7AC3" w14:paraId="5672E644" w14:textId="77777777" w:rsidTr="0044496F">
        <w:trPr>
          <w:jc w:val="center"/>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309BE5" w14:textId="77777777" w:rsidR="001A7AC3" w:rsidRDefault="00B52BF5">
            <w:pPr>
              <w:widowControl w:val="0"/>
              <w:spacing w:line="240" w:lineRule="auto"/>
              <w:jc w:val="center"/>
            </w:pPr>
            <w:r>
              <w:rPr>
                <w:rFonts w:ascii="Times New Roman" w:eastAsia="Times New Roman" w:hAnsi="Times New Roman" w:cs="Times New Roman"/>
                <w:sz w:val="24"/>
                <w:szCs w:val="24"/>
              </w:rPr>
              <w:t>palmer amaranth</w:t>
            </w:r>
          </w:p>
        </w:tc>
        <w:tc>
          <w:tcPr>
            <w:tcW w:w="3120" w:type="dxa"/>
            <w:tcBorders>
              <w:bottom w:val="single" w:sz="8" w:space="0" w:color="000000"/>
              <w:right w:val="single" w:sz="8" w:space="0" w:color="000000"/>
            </w:tcBorders>
            <w:tcMar>
              <w:top w:w="100" w:type="dxa"/>
              <w:left w:w="100" w:type="dxa"/>
              <w:bottom w:w="100" w:type="dxa"/>
              <w:right w:w="100" w:type="dxa"/>
            </w:tcMar>
          </w:tcPr>
          <w:p w14:paraId="7ED9887D" w14:textId="77777777" w:rsidR="001A7AC3" w:rsidRDefault="00B52BF5">
            <w:pPr>
              <w:widowControl w:val="0"/>
              <w:spacing w:line="240" w:lineRule="auto"/>
              <w:jc w:val="center"/>
            </w:pPr>
            <w:r>
              <w:rPr>
                <w:rFonts w:ascii="Times New Roman" w:eastAsia="Times New Roman" w:hAnsi="Times New Roman" w:cs="Times New Roman"/>
                <w:i/>
                <w:sz w:val="24"/>
                <w:szCs w:val="24"/>
              </w:rPr>
              <w:t xml:space="preserve">Amaranthus palmeri </w:t>
            </w:r>
            <w:r>
              <w:rPr>
                <w:rFonts w:ascii="Times New Roman" w:eastAsia="Times New Roman" w:hAnsi="Times New Roman" w:cs="Times New Roman"/>
                <w:sz w:val="24"/>
                <w:szCs w:val="24"/>
              </w:rPr>
              <w:t>S. Wats</w:t>
            </w:r>
          </w:p>
        </w:tc>
        <w:tc>
          <w:tcPr>
            <w:tcW w:w="3120" w:type="dxa"/>
            <w:tcBorders>
              <w:bottom w:val="single" w:sz="8" w:space="0" w:color="000000"/>
              <w:right w:val="single" w:sz="8" w:space="0" w:color="000000"/>
            </w:tcBorders>
            <w:tcMar>
              <w:top w:w="100" w:type="dxa"/>
              <w:left w:w="100" w:type="dxa"/>
              <w:bottom w:w="100" w:type="dxa"/>
              <w:right w:w="100" w:type="dxa"/>
            </w:tcMar>
          </w:tcPr>
          <w:p w14:paraId="7A562914" w14:textId="77777777" w:rsidR="001A7AC3" w:rsidRDefault="00B52BF5">
            <w:pPr>
              <w:widowControl w:val="0"/>
              <w:spacing w:line="240" w:lineRule="auto"/>
              <w:jc w:val="center"/>
            </w:pPr>
            <w:r>
              <w:rPr>
                <w:rFonts w:ascii="Times New Roman" w:eastAsia="Times New Roman" w:hAnsi="Times New Roman" w:cs="Times New Roman"/>
                <w:sz w:val="24"/>
                <w:szCs w:val="24"/>
              </w:rPr>
              <w:t>Amaranthaceae</w:t>
            </w:r>
          </w:p>
        </w:tc>
      </w:tr>
      <w:tr w:rsidR="001A7AC3" w14:paraId="1B6D9DBA" w14:textId="77777777" w:rsidTr="0044496F">
        <w:trPr>
          <w:jc w:val="center"/>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F89E3D" w14:textId="77777777" w:rsidR="001A7AC3" w:rsidRDefault="00B52BF5">
            <w:pPr>
              <w:widowControl w:val="0"/>
              <w:spacing w:line="240" w:lineRule="auto"/>
              <w:jc w:val="center"/>
            </w:pPr>
            <w:r>
              <w:rPr>
                <w:rFonts w:ascii="Times New Roman" w:eastAsia="Times New Roman" w:hAnsi="Times New Roman" w:cs="Times New Roman"/>
                <w:sz w:val="24"/>
                <w:szCs w:val="24"/>
              </w:rPr>
              <w:t>fewflower beggarticks</w:t>
            </w:r>
          </w:p>
        </w:tc>
        <w:tc>
          <w:tcPr>
            <w:tcW w:w="3120" w:type="dxa"/>
            <w:tcBorders>
              <w:bottom w:val="single" w:sz="8" w:space="0" w:color="000000"/>
              <w:right w:val="single" w:sz="8" w:space="0" w:color="000000"/>
            </w:tcBorders>
            <w:tcMar>
              <w:top w:w="100" w:type="dxa"/>
              <w:left w:w="100" w:type="dxa"/>
              <w:bottom w:w="100" w:type="dxa"/>
              <w:right w:w="100" w:type="dxa"/>
            </w:tcMar>
          </w:tcPr>
          <w:p w14:paraId="2CDB5457" w14:textId="77777777" w:rsidR="001A7AC3" w:rsidRDefault="00B52BF5">
            <w:pPr>
              <w:widowControl w:val="0"/>
              <w:spacing w:line="240" w:lineRule="auto"/>
              <w:jc w:val="center"/>
            </w:pPr>
            <w:r>
              <w:rPr>
                <w:rFonts w:ascii="Times New Roman" w:eastAsia="Times New Roman" w:hAnsi="Times New Roman" w:cs="Times New Roman"/>
                <w:i/>
                <w:sz w:val="24"/>
                <w:szCs w:val="24"/>
              </w:rPr>
              <w:t xml:space="preserve">Bidens leptocephala </w:t>
            </w:r>
            <w:r>
              <w:rPr>
                <w:rFonts w:ascii="Times New Roman" w:eastAsia="Times New Roman" w:hAnsi="Times New Roman" w:cs="Times New Roman"/>
                <w:sz w:val="24"/>
                <w:szCs w:val="24"/>
              </w:rPr>
              <w:t>Sherff</w:t>
            </w:r>
          </w:p>
        </w:tc>
        <w:tc>
          <w:tcPr>
            <w:tcW w:w="3120" w:type="dxa"/>
            <w:tcBorders>
              <w:bottom w:val="single" w:sz="8" w:space="0" w:color="000000"/>
              <w:right w:val="single" w:sz="8" w:space="0" w:color="000000"/>
            </w:tcBorders>
            <w:tcMar>
              <w:top w:w="100" w:type="dxa"/>
              <w:left w:w="100" w:type="dxa"/>
              <w:bottom w:w="100" w:type="dxa"/>
              <w:right w:w="100" w:type="dxa"/>
            </w:tcMar>
          </w:tcPr>
          <w:p w14:paraId="753F60B3" w14:textId="77777777" w:rsidR="001A7AC3" w:rsidRDefault="00B52BF5">
            <w:pPr>
              <w:widowControl w:val="0"/>
              <w:spacing w:line="240" w:lineRule="auto"/>
              <w:jc w:val="center"/>
            </w:pPr>
            <w:r>
              <w:rPr>
                <w:rFonts w:ascii="Times New Roman" w:eastAsia="Times New Roman" w:hAnsi="Times New Roman" w:cs="Times New Roman"/>
                <w:sz w:val="24"/>
                <w:szCs w:val="24"/>
              </w:rPr>
              <w:t>Asteraceae</w:t>
            </w:r>
          </w:p>
        </w:tc>
      </w:tr>
      <w:tr w:rsidR="001A7AC3" w14:paraId="468EEBF7" w14:textId="77777777" w:rsidTr="0044496F">
        <w:trPr>
          <w:jc w:val="center"/>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48B539" w14:textId="77777777" w:rsidR="001A7AC3" w:rsidRDefault="00B52BF5">
            <w:pPr>
              <w:widowControl w:val="0"/>
              <w:spacing w:line="240" w:lineRule="auto"/>
              <w:jc w:val="center"/>
            </w:pPr>
            <w:r>
              <w:rPr>
                <w:rFonts w:ascii="Times New Roman" w:eastAsia="Times New Roman" w:hAnsi="Times New Roman" w:cs="Times New Roman"/>
                <w:sz w:val="24"/>
                <w:szCs w:val="24"/>
              </w:rPr>
              <w:t>cocklebur</w:t>
            </w:r>
          </w:p>
        </w:tc>
        <w:tc>
          <w:tcPr>
            <w:tcW w:w="3120" w:type="dxa"/>
            <w:tcBorders>
              <w:bottom w:val="single" w:sz="8" w:space="0" w:color="000000"/>
              <w:right w:val="single" w:sz="8" w:space="0" w:color="000000"/>
            </w:tcBorders>
            <w:tcMar>
              <w:top w:w="100" w:type="dxa"/>
              <w:left w:w="100" w:type="dxa"/>
              <w:bottom w:w="100" w:type="dxa"/>
              <w:right w:w="100" w:type="dxa"/>
            </w:tcMar>
          </w:tcPr>
          <w:p w14:paraId="1B5D1E95" w14:textId="77777777" w:rsidR="001A7AC3" w:rsidRDefault="00B52BF5">
            <w:pPr>
              <w:widowControl w:val="0"/>
              <w:spacing w:line="240" w:lineRule="auto"/>
              <w:jc w:val="center"/>
            </w:pPr>
            <w:r>
              <w:rPr>
                <w:rFonts w:ascii="Times New Roman" w:eastAsia="Times New Roman" w:hAnsi="Times New Roman" w:cs="Times New Roman"/>
                <w:i/>
                <w:sz w:val="24"/>
                <w:szCs w:val="24"/>
              </w:rPr>
              <w:t xml:space="preserve">Xanthium strumarium </w:t>
            </w:r>
            <w:r>
              <w:rPr>
                <w:rFonts w:ascii="Times New Roman" w:eastAsia="Times New Roman" w:hAnsi="Times New Roman" w:cs="Times New Roman"/>
                <w:sz w:val="24"/>
                <w:szCs w:val="24"/>
              </w:rPr>
              <w:t>L.</w:t>
            </w:r>
          </w:p>
        </w:tc>
        <w:tc>
          <w:tcPr>
            <w:tcW w:w="3120" w:type="dxa"/>
            <w:tcBorders>
              <w:bottom w:val="single" w:sz="8" w:space="0" w:color="000000"/>
              <w:right w:val="single" w:sz="8" w:space="0" w:color="000000"/>
            </w:tcBorders>
            <w:tcMar>
              <w:top w:w="100" w:type="dxa"/>
              <w:left w:w="100" w:type="dxa"/>
              <w:bottom w:w="100" w:type="dxa"/>
              <w:right w:w="100" w:type="dxa"/>
            </w:tcMar>
          </w:tcPr>
          <w:p w14:paraId="5E6AE98F" w14:textId="77777777" w:rsidR="001A7AC3" w:rsidRDefault="00B52BF5">
            <w:pPr>
              <w:widowControl w:val="0"/>
              <w:spacing w:line="240" w:lineRule="auto"/>
              <w:jc w:val="center"/>
            </w:pPr>
            <w:r>
              <w:rPr>
                <w:rFonts w:ascii="Times New Roman" w:eastAsia="Times New Roman" w:hAnsi="Times New Roman" w:cs="Times New Roman"/>
                <w:sz w:val="24"/>
                <w:szCs w:val="24"/>
              </w:rPr>
              <w:t>Asteraceae</w:t>
            </w:r>
          </w:p>
        </w:tc>
      </w:tr>
      <w:tr w:rsidR="001A7AC3" w14:paraId="61A5644B" w14:textId="77777777" w:rsidTr="0044496F">
        <w:trPr>
          <w:jc w:val="center"/>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FF3479" w14:textId="77777777" w:rsidR="001A7AC3" w:rsidRDefault="00B52BF5">
            <w:pPr>
              <w:widowControl w:val="0"/>
              <w:spacing w:line="240" w:lineRule="auto"/>
              <w:jc w:val="center"/>
            </w:pPr>
            <w:r>
              <w:rPr>
                <w:rFonts w:ascii="Times New Roman" w:eastAsia="Times New Roman" w:hAnsi="Times New Roman" w:cs="Times New Roman"/>
                <w:sz w:val="24"/>
                <w:szCs w:val="24"/>
              </w:rPr>
              <w:t>New Mexico thistle</w:t>
            </w:r>
          </w:p>
        </w:tc>
        <w:tc>
          <w:tcPr>
            <w:tcW w:w="3120" w:type="dxa"/>
            <w:tcBorders>
              <w:bottom w:val="single" w:sz="8" w:space="0" w:color="000000"/>
              <w:right w:val="single" w:sz="8" w:space="0" w:color="000000"/>
            </w:tcBorders>
            <w:tcMar>
              <w:top w:w="100" w:type="dxa"/>
              <w:left w:w="100" w:type="dxa"/>
              <w:bottom w:w="100" w:type="dxa"/>
              <w:right w:w="100" w:type="dxa"/>
            </w:tcMar>
          </w:tcPr>
          <w:p w14:paraId="208D0CAE" w14:textId="77777777" w:rsidR="001A7AC3" w:rsidRDefault="00B52BF5">
            <w:pPr>
              <w:widowControl w:val="0"/>
              <w:spacing w:line="240" w:lineRule="auto"/>
              <w:jc w:val="center"/>
            </w:pPr>
            <w:r>
              <w:rPr>
                <w:rFonts w:ascii="Times New Roman" w:eastAsia="Times New Roman" w:hAnsi="Times New Roman" w:cs="Times New Roman"/>
                <w:i/>
                <w:sz w:val="24"/>
                <w:szCs w:val="24"/>
              </w:rPr>
              <w:t>Cirsium neomexicanum</w:t>
            </w:r>
            <w:r>
              <w:rPr>
                <w:rFonts w:ascii="Times New Roman" w:eastAsia="Times New Roman" w:hAnsi="Times New Roman" w:cs="Times New Roman"/>
                <w:sz w:val="24"/>
                <w:szCs w:val="24"/>
              </w:rPr>
              <w:t xml:space="preserve"> A. Gray</w:t>
            </w:r>
          </w:p>
        </w:tc>
        <w:tc>
          <w:tcPr>
            <w:tcW w:w="3120" w:type="dxa"/>
            <w:tcBorders>
              <w:bottom w:val="single" w:sz="8" w:space="0" w:color="000000"/>
              <w:right w:val="single" w:sz="8" w:space="0" w:color="000000"/>
            </w:tcBorders>
            <w:tcMar>
              <w:top w:w="100" w:type="dxa"/>
              <w:left w:w="100" w:type="dxa"/>
              <w:bottom w:w="100" w:type="dxa"/>
              <w:right w:w="100" w:type="dxa"/>
            </w:tcMar>
          </w:tcPr>
          <w:p w14:paraId="5E2C3977" w14:textId="77777777" w:rsidR="001A7AC3" w:rsidRDefault="00B52BF5">
            <w:pPr>
              <w:widowControl w:val="0"/>
              <w:spacing w:line="240" w:lineRule="auto"/>
              <w:jc w:val="center"/>
            </w:pPr>
            <w:r>
              <w:rPr>
                <w:rFonts w:ascii="Times New Roman" w:eastAsia="Times New Roman" w:hAnsi="Times New Roman" w:cs="Times New Roman"/>
                <w:sz w:val="24"/>
                <w:szCs w:val="24"/>
              </w:rPr>
              <w:t>Asteraceae</w:t>
            </w:r>
          </w:p>
        </w:tc>
      </w:tr>
      <w:tr w:rsidR="001A7AC3" w14:paraId="32C0C580" w14:textId="77777777" w:rsidTr="0044496F">
        <w:trPr>
          <w:jc w:val="center"/>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0577D3" w14:textId="77777777" w:rsidR="001A7AC3" w:rsidRDefault="00B52BF5">
            <w:pPr>
              <w:widowControl w:val="0"/>
              <w:spacing w:line="240" w:lineRule="auto"/>
              <w:jc w:val="center"/>
            </w:pPr>
            <w:r>
              <w:rPr>
                <w:rFonts w:ascii="Times New Roman" w:eastAsia="Times New Roman" w:hAnsi="Times New Roman" w:cs="Times New Roman"/>
                <w:sz w:val="24"/>
                <w:szCs w:val="24"/>
              </w:rPr>
              <w:t>slimleaf bursage; ragweed</w:t>
            </w:r>
          </w:p>
        </w:tc>
        <w:tc>
          <w:tcPr>
            <w:tcW w:w="3120" w:type="dxa"/>
            <w:tcBorders>
              <w:bottom w:val="single" w:sz="8" w:space="0" w:color="000000"/>
              <w:right w:val="single" w:sz="8" w:space="0" w:color="000000"/>
            </w:tcBorders>
            <w:tcMar>
              <w:top w:w="100" w:type="dxa"/>
              <w:left w:w="100" w:type="dxa"/>
              <w:bottom w:w="100" w:type="dxa"/>
              <w:right w:w="100" w:type="dxa"/>
            </w:tcMar>
          </w:tcPr>
          <w:p w14:paraId="69D2A6AD" w14:textId="77777777" w:rsidR="001A7AC3" w:rsidRDefault="00B52BF5">
            <w:pPr>
              <w:widowControl w:val="0"/>
              <w:spacing w:line="240" w:lineRule="auto"/>
              <w:jc w:val="center"/>
            </w:pPr>
            <w:r>
              <w:rPr>
                <w:rFonts w:ascii="Times New Roman" w:eastAsia="Times New Roman" w:hAnsi="Times New Roman" w:cs="Times New Roman"/>
                <w:i/>
                <w:sz w:val="24"/>
                <w:szCs w:val="24"/>
              </w:rPr>
              <w:t xml:space="preserve">Ambrosia confertifolia </w:t>
            </w:r>
            <w:r>
              <w:rPr>
                <w:rFonts w:ascii="Times New Roman" w:eastAsia="Times New Roman" w:hAnsi="Times New Roman" w:cs="Times New Roman"/>
                <w:sz w:val="24"/>
                <w:szCs w:val="24"/>
              </w:rPr>
              <w:t>DC.</w:t>
            </w:r>
          </w:p>
        </w:tc>
        <w:tc>
          <w:tcPr>
            <w:tcW w:w="3120" w:type="dxa"/>
            <w:tcBorders>
              <w:bottom w:val="single" w:sz="8" w:space="0" w:color="000000"/>
              <w:right w:val="single" w:sz="8" w:space="0" w:color="000000"/>
            </w:tcBorders>
            <w:tcMar>
              <w:top w:w="100" w:type="dxa"/>
              <w:left w:w="100" w:type="dxa"/>
              <w:bottom w:w="100" w:type="dxa"/>
              <w:right w:w="100" w:type="dxa"/>
            </w:tcMar>
          </w:tcPr>
          <w:p w14:paraId="5151308F" w14:textId="77777777" w:rsidR="001A7AC3" w:rsidRDefault="00B52BF5">
            <w:pPr>
              <w:widowControl w:val="0"/>
              <w:spacing w:line="240" w:lineRule="auto"/>
              <w:jc w:val="center"/>
            </w:pPr>
            <w:r>
              <w:rPr>
                <w:rFonts w:ascii="Times New Roman" w:eastAsia="Times New Roman" w:hAnsi="Times New Roman" w:cs="Times New Roman"/>
                <w:sz w:val="24"/>
                <w:szCs w:val="24"/>
              </w:rPr>
              <w:t>Asteraceae</w:t>
            </w:r>
          </w:p>
        </w:tc>
      </w:tr>
      <w:tr w:rsidR="001A7AC3" w14:paraId="24D69524" w14:textId="77777777" w:rsidTr="0044496F">
        <w:trPr>
          <w:jc w:val="center"/>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659A64" w14:textId="77777777" w:rsidR="001A7AC3" w:rsidRDefault="00B52BF5">
            <w:pPr>
              <w:widowControl w:val="0"/>
              <w:spacing w:line="240" w:lineRule="auto"/>
              <w:jc w:val="center"/>
            </w:pPr>
            <w:r>
              <w:rPr>
                <w:rFonts w:ascii="Times New Roman" w:eastAsia="Times New Roman" w:hAnsi="Times New Roman" w:cs="Times New Roman"/>
                <w:sz w:val="24"/>
                <w:szCs w:val="24"/>
              </w:rPr>
              <w:t>brownplume wirelettuce</w:t>
            </w:r>
          </w:p>
        </w:tc>
        <w:tc>
          <w:tcPr>
            <w:tcW w:w="3120" w:type="dxa"/>
            <w:tcBorders>
              <w:bottom w:val="single" w:sz="8" w:space="0" w:color="000000"/>
              <w:right w:val="single" w:sz="8" w:space="0" w:color="000000"/>
            </w:tcBorders>
            <w:tcMar>
              <w:top w:w="100" w:type="dxa"/>
              <w:left w:w="100" w:type="dxa"/>
              <w:bottom w:w="100" w:type="dxa"/>
              <w:right w:w="100" w:type="dxa"/>
            </w:tcMar>
          </w:tcPr>
          <w:p w14:paraId="5CE0AE77" w14:textId="77777777" w:rsidR="001A7AC3" w:rsidRDefault="00B52BF5">
            <w:pPr>
              <w:widowControl w:val="0"/>
              <w:spacing w:line="240" w:lineRule="auto"/>
              <w:jc w:val="center"/>
            </w:pPr>
            <w:r>
              <w:rPr>
                <w:rFonts w:ascii="Times New Roman" w:eastAsia="Times New Roman" w:hAnsi="Times New Roman" w:cs="Times New Roman"/>
                <w:i/>
                <w:sz w:val="24"/>
                <w:szCs w:val="24"/>
              </w:rPr>
              <w:t>Stephanomeria pauciflora</w:t>
            </w:r>
            <w:r>
              <w:rPr>
                <w:rFonts w:ascii="Times New Roman" w:eastAsia="Times New Roman" w:hAnsi="Times New Roman" w:cs="Times New Roman"/>
                <w:sz w:val="24"/>
                <w:szCs w:val="24"/>
              </w:rPr>
              <w:t xml:space="preserve"> (Torr.) A. Nels.</w:t>
            </w:r>
          </w:p>
        </w:tc>
        <w:tc>
          <w:tcPr>
            <w:tcW w:w="3120" w:type="dxa"/>
            <w:tcBorders>
              <w:bottom w:val="single" w:sz="8" w:space="0" w:color="000000"/>
              <w:right w:val="single" w:sz="8" w:space="0" w:color="000000"/>
            </w:tcBorders>
            <w:tcMar>
              <w:top w:w="100" w:type="dxa"/>
              <w:left w:w="100" w:type="dxa"/>
              <w:bottom w:w="100" w:type="dxa"/>
              <w:right w:w="100" w:type="dxa"/>
            </w:tcMar>
          </w:tcPr>
          <w:p w14:paraId="3291F7A7" w14:textId="77777777" w:rsidR="001A7AC3" w:rsidRDefault="00B52BF5">
            <w:pPr>
              <w:widowControl w:val="0"/>
              <w:spacing w:line="240" w:lineRule="auto"/>
              <w:jc w:val="center"/>
            </w:pPr>
            <w:r>
              <w:rPr>
                <w:rFonts w:ascii="Times New Roman" w:eastAsia="Times New Roman" w:hAnsi="Times New Roman" w:cs="Times New Roman"/>
                <w:sz w:val="24"/>
                <w:szCs w:val="24"/>
              </w:rPr>
              <w:t>Asteraceae</w:t>
            </w:r>
          </w:p>
        </w:tc>
      </w:tr>
      <w:tr w:rsidR="001A7AC3" w14:paraId="39F30F77" w14:textId="77777777" w:rsidTr="0044496F">
        <w:trPr>
          <w:jc w:val="center"/>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2446E4" w14:textId="77777777" w:rsidR="001A7AC3" w:rsidRDefault="00B52BF5">
            <w:pPr>
              <w:widowControl w:val="0"/>
              <w:spacing w:line="240" w:lineRule="auto"/>
              <w:jc w:val="center"/>
            </w:pPr>
            <w:r>
              <w:rPr>
                <w:rFonts w:ascii="Times New Roman" w:eastAsia="Times New Roman" w:hAnsi="Times New Roman" w:cs="Times New Roman"/>
                <w:sz w:val="24"/>
                <w:szCs w:val="24"/>
              </w:rPr>
              <w:t>London rocket</w:t>
            </w:r>
          </w:p>
        </w:tc>
        <w:tc>
          <w:tcPr>
            <w:tcW w:w="3120" w:type="dxa"/>
            <w:tcBorders>
              <w:bottom w:val="single" w:sz="8" w:space="0" w:color="000000"/>
              <w:right w:val="single" w:sz="8" w:space="0" w:color="000000"/>
            </w:tcBorders>
            <w:tcMar>
              <w:top w:w="100" w:type="dxa"/>
              <w:left w:w="100" w:type="dxa"/>
              <w:bottom w:w="100" w:type="dxa"/>
              <w:right w:w="100" w:type="dxa"/>
            </w:tcMar>
          </w:tcPr>
          <w:p w14:paraId="25C0773D" w14:textId="77777777" w:rsidR="001A7AC3" w:rsidRDefault="00B52BF5">
            <w:pPr>
              <w:widowControl w:val="0"/>
              <w:spacing w:line="240" w:lineRule="auto"/>
              <w:jc w:val="center"/>
            </w:pPr>
            <w:r>
              <w:rPr>
                <w:rFonts w:ascii="Times New Roman" w:eastAsia="Times New Roman" w:hAnsi="Times New Roman" w:cs="Times New Roman"/>
                <w:i/>
                <w:sz w:val="24"/>
                <w:szCs w:val="24"/>
              </w:rPr>
              <w:t xml:space="preserve">Sisymbrium irio </w:t>
            </w:r>
            <w:r>
              <w:rPr>
                <w:rFonts w:ascii="Times New Roman" w:eastAsia="Times New Roman" w:hAnsi="Times New Roman" w:cs="Times New Roman"/>
                <w:sz w:val="24"/>
                <w:szCs w:val="24"/>
              </w:rPr>
              <w:t>L.</w:t>
            </w:r>
          </w:p>
        </w:tc>
        <w:tc>
          <w:tcPr>
            <w:tcW w:w="3120" w:type="dxa"/>
            <w:tcBorders>
              <w:bottom w:val="single" w:sz="8" w:space="0" w:color="000000"/>
              <w:right w:val="single" w:sz="8" w:space="0" w:color="000000"/>
            </w:tcBorders>
            <w:tcMar>
              <w:top w:w="100" w:type="dxa"/>
              <w:left w:w="100" w:type="dxa"/>
              <w:bottom w:w="100" w:type="dxa"/>
              <w:right w:w="100" w:type="dxa"/>
            </w:tcMar>
          </w:tcPr>
          <w:p w14:paraId="63AB33E7" w14:textId="77777777" w:rsidR="001A7AC3" w:rsidRDefault="00B52BF5">
            <w:pPr>
              <w:widowControl w:val="0"/>
              <w:spacing w:line="240" w:lineRule="auto"/>
              <w:jc w:val="center"/>
            </w:pPr>
            <w:r>
              <w:rPr>
                <w:rFonts w:ascii="Times New Roman" w:eastAsia="Times New Roman" w:hAnsi="Times New Roman" w:cs="Times New Roman"/>
                <w:sz w:val="24"/>
                <w:szCs w:val="24"/>
              </w:rPr>
              <w:t>Brassicaceae</w:t>
            </w:r>
          </w:p>
        </w:tc>
      </w:tr>
      <w:tr w:rsidR="001A7AC3" w14:paraId="6391F45D" w14:textId="77777777" w:rsidTr="0044496F">
        <w:trPr>
          <w:jc w:val="center"/>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A52D4F" w14:textId="77777777" w:rsidR="001A7AC3" w:rsidRDefault="00B52BF5">
            <w:pPr>
              <w:widowControl w:val="0"/>
              <w:spacing w:line="240" w:lineRule="auto"/>
              <w:jc w:val="center"/>
            </w:pPr>
            <w:r>
              <w:rPr>
                <w:rFonts w:ascii="Times New Roman" w:eastAsia="Times New Roman" w:hAnsi="Times New Roman" w:cs="Times New Roman"/>
                <w:sz w:val="24"/>
                <w:szCs w:val="24"/>
              </w:rPr>
              <w:t>canyon/netleaf hackberry</w:t>
            </w:r>
          </w:p>
        </w:tc>
        <w:tc>
          <w:tcPr>
            <w:tcW w:w="3120" w:type="dxa"/>
            <w:tcBorders>
              <w:bottom w:val="single" w:sz="8" w:space="0" w:color="000000"/>
              <w:right w:val="single" w:sz="8" w:space="0" w:color="000000"/>
            </w:tcBorders>
            <w:tcMar>
              <w:top w:w="100" w:type="dxa"/>
              <w:left w:w="100" w:type="dxa"/>
              <w:bottom w:w="100" w:type="dxa"/>
              <w:right w:w="100" w:type="dxa"/>
            </w:tcMar>
          </w:tcPr>
          <w:p w14:paraId="27C80AD0" w14:textId="77777777" w:rsidR="001A7AC3" w:rsidRDefault="00B52BF5">
            <w:pPr>
              <w:widowControl w:val="0"/>
              <w:spacing w:line="240" w:lineRule="auto"/>
              <w:jc w:val="center"/>
            </w:pPr>
            <w:r>
              <w:rPr>
                <w:rFonts w:ascii="Times New Roman" w:eastAsia="Times New Roman" w:hAnsi="Times New Roman" w:cs="Times New Roman"/>
                <w:i/>
                <w:sz w:val="24"/>
                <w:szCs w:val="24"/>
              </w:rPr>
              <w:t>Celtis laevigata</w:t>
            </w:r>
            <w:r>
              <w:rPr>
                <w:rFonts w:ascii="Times New Roman" w:eastAsia="Times New Roman" w:hAnsi="Times New Roman" w:cs="Times New Roman"/>
                <w:sz w:val="24"/>
                <w:szCs w:val="24"/>
              </w:rPr>
              <w:t xml:space="preserve"> var. </w:t>
            </w:r>
            <w:r>
              <w:rPr>
                <w:rFonts w:ascii="Times New Roman" w:eastAsia="Times New Roman" w:hAnsi="Times New Roman" w:cs="Times New Roman"/>
                <w:i/>
                <w:sz w:val="24"/>
                <w:szCs w:val="24"/>
              </w:rPr>
              <w:t>reticulata</w:t>
            </w:r>
            <w:r>
              <w:rPr>
                <w:rFonts w:ascii="Times New Roman" w:eastAsia="Times New Roman" w:hAnsi="Times New Roman" w:cs="Times New Roman"/>
                <w:sz w:val="24"/>
                <w:szCs w:val="24"/>
              </w:rPr>
              <w:t xml:space="preserve"> (Torr.) L. Benson</w:t>
            </w:r>
          </w:p>
        </w:tc>
        <w:tc>
          <w:tcPr>
            <w:tcW w:w="3120" w:type="dxa"/>
            <w:tcBorders>
              <w:bottom w:val="single" w:sz="8" w:space="0" w:color="000000"/>
              <w:right w:val="single" w:sz="8" w:space="0" w:color="000000"/>
            </w:tcBorders>
            <w:tcMar>
              <w:top w:w="100" w:type="dxa"/>
              <w:left w:w="100" w:type="dxa"/>
              <w:bottom w:w="100" w:type="dxa"/>
              <w:right w:w="100" w:type="dxa"/>
            </w:tcMar>
          </w:tcPr>
          <w:p w14:paraId="4053A29B" w14:textId="77777777" w:rsidR="001A7AC3" w:rsidRDefault="00B52BF5">
            <w:pPr>
              <w:widowControl w:val="0"/>
              <w:spacing w:line="240" w:lineRule="auto"/>
              <w:jc w:val="center"/>
            </w:pPr>
            <w:r>
              <w:rPr>
                <w:rFonts w:ascii="Times New Roman" w:eastAsia="Times New Roman" w:hAnsi="Times New Roman" w:cs="Times New Roman"/>
                <w:sz w:val="24"/>
                <w:szCs w:val="24"/>
              </w:rPr>
              <w:t>Cannabaceae</w:t>
            </w:r>
          </w:p>
        </w:tc>
      </w:tr>
      <w:tr w:rsidR="001A7AC3" w14:paraId="2F2ED96D" w14:textId="77777777" w:rsidTr="0044496F">
        <w:trPr>
          <w:jc w:val="center"/>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588EBD" w14:textId="77777777" w:rsidR="001A7AC3" w:rsidRDefault="00B52BF5">
            <w:pPr>
              <w:widowControl w:val="0"/>
              <w:spacing w:line="240" w:lineRule="auto"/>
              <w:jc w:val="center"/>
            </w:pPr>
            <w:r>
              <w:rPr>
                <w:rFonts w:ascii="Times New Roman" w:eastAsia="Times New Roman" w:hAnsi="Times New Roman" w:cs="Times New Roman"/>
                <w:sz w:val="24"/>
                <w:szCs w:val="24"/>
              </w:rPr>
              <w:t>trans-Pecos morning-glory</w:t>
            </w:r>
          </w:p>
        </w:tc>
        <w:tc>
          <w:tcPr>
            <w:tcW w:w="3120" w:type="dxa"/>
            <w:tcBorders>
              <w:bottom w:val="single" w:sz="8" w:space="0" w:color="000000"/>
              <w:right w:val="single" w:sz="8" w:space="0" w:color="000000"/>
            </w:tcBorders>
            <w:tcMar>
              <w:top w:w="100" w:type="dxa"/>
              <w:left w:w="100" w:type="dxa"/>
              <w:bottom w:w="100" w:type="dxa"/>
              <w:right w:w="100" w:type="dxa"/>
            </w:tcMar>
          </w:tcPr>
          <w:p w14:paraId="6D68EBA2" w14:textId="77777777" w:rsidR="001A7AC3" w:rsidRDefault="00B52BF5">
            <w:pPr>
              <w:widowControl w:val="0"/>
              <w:spacing w:line="240" w:lineRule="auto"/>
              <w:jc w:val="center"/>
            </w:pPr>
            <w:r>
              <w:rPr>
                <w:rFonts w:ascii="Times New Roman" w:eastAsia="Times New Roman" w:hAnsi="Times New Roman" w:cs="Times New Roman"/>
                <w:i/>
                <w:sz w:val="24"/>
                <w:szCs w:val="24"/>
              </w:rPr>
              <w:t>Ipomoea cristulata</w:t>
            </w:r>
            <w:r>
              <w:rPr>
                <w:rFonts w:ascii="Times New Roman" w:eastAsia="Times New Roman" w:hAnsi="Times New Roman" w:cs="Times New Roman"/>
                <w:sz w:val="24"/>
                <w:szCs w:val="24"/>
              </w:rPr>
              <w:t xml:space="preserve"> Hallier f.</w:t>
            </w:r>
          </w:p>
        </w:tc>
        <w:tc>
          <w:tcPr>
            <w:tcW w:w="3120" w:type="dxa"/>
            <w:tcBorders>
              <w:bottom w:val="single" w:sz="8" w:space="0" w:color="000000"/>
              <w:right w:val="single" w:sz="8" w:space="0" w:color="000000"/>
            </w:tcBorders>
            <w:tcMar>
              <w:top w:w="100" w:type="dxa"/>
              <w:left w:w="100" w:type="dxa"/>
              <w:bottom w:w="100" w:type="dxa"/>
              <w:right w:w="100" w:type="dxa"/>
            </w:tcMar>
          </w:tcPr>
          <w:p w14:paraId="6D24932B" w14:textId="77777777" w:rsidR="001A7AC3" w:rsidRDefault="00B52BF5">
            <w:pPr>
              <w:widowControl w:val="0"/>
              <w:spacing w:line="240" w:lineRule="auto"/>
              <w:jc w:val="center"/>
            </w:pPr>
            <w:r>
              <w:rPr>
                <w:rFonts w:ascii="Times New Roman" w:eastAsia="Times New Roman" w:hAnsi="Times New Roman" w:cs="Times New Roman"/>
                <w:sz w:val="24"/>
                <w:szCs w:val="24"/>
              </w:rPr>
              <w:t>Convolvulaceae</w:t>
            </w:r>
          </w:p>
        </w:tc>
      </w:tr>
      <w:tr w:rsidR="001A7AC3" w14:paraId="0303431E" w14:textId="77777777" w:rsidTr="0044496F">
        <w:trPr>
          <w:jc w:val="center"/>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57E75E" w14:textId="77777777" w:rsidR="001A7AC3" w:rsidRDefault="00B52BF5">
            <w:pPr>
              <w:widowControl w:val="0"/>
              <w:spacing w:line="240" w:lineRule="auto"/>
              <w:jc w:val="center"/>
            </w:pPr>
            <w:r>
              <w:rPr>
                <w:rFonts w:ascii="Times New Roman" w:eastAsia="Times New Roman" w:hAnsi="Times New Roman" w:cs="Times New Roman"/>
                <w:sz w:val="24"/>
                <w:szCs w:val="24"/>
              </w:rPr>
              <w:t>ivyleaf morning-glory</w:t>
            </w:r>
          </w:p>
        </w:tc>
        <w:tc>
          <w:tcPr>
            <w:tcW w:w="3120" w:type="dxa"/>
            <w:tcBorders>
              <w:bottom w:val="single" w:sz="8" w:space="0" w:color="000000"/>
              <w:right w:val="single" w:sz="8" w:space="0" w:color="000000"/>
            </w:tcBorders>
            <w:tcMar>
              <w:top w:w="100" w:type="dxa"/>
              <w:left w:w="100" w:type="dxa"/>
              <w:bottom w:w="100" w:type="dxa"/>
              <w:right w:w="100" w:type="dxa"/>
            </w:tcMar>
          </w:tcPr>
          <w:p w14:paraId="4E53C08A" w14:textId="77777777" w:rsidR="001A7AC3" w:rsidRDefault="00B52BF5">
            <w:pPr>
              <w:widowControl w:val="0"/>
              <w:spacing w:line="240" w:lineRule="auto"/>
              <w:jc w:val="center"/>
            </w:pPr>
            <w:r>
              <w:rPr>
                <w:rFonts w:ascii="Times New Roman" w:eastAsia="Times New Roman" w:hAnsi="Times New Roman" w:cs="Times New Roman"/>
                <w:i/>
                <w:sz w:val="24"/>
                <w:szCs w:val="24"/>
              </w:rPr>
              <w:t xml:space="preserve">Ipomoea hederacea </w:t>
            </w:r>
            <w:r>
              <w:rPr>
                <w:rFonts w:ascii="Times New Roman" w:eastAsia="Times New Roman" w:hAnsi="Times New Roman" w:cs="Times New Roman"/>
                <w:sz w:val="24"/>
                <w:szCs w:val="24"/>
              </w:rPr>
              <w:t>Jacq.</w:t>
            </w:r>
          </w:p>
        </w:tc>
        <w:tc>
          <w:tcPr>
            <w:tcW w:w="3120" w:type="dxa"/>
            <w:tcBorders>
              <w:bottom w:val="single" w:sz="8" w:space="0" w:color="000000"/>
              <w:right w:val="single" w:sz="8" w:space="0" w:color="000000"/>
            </w:tcBorders>
            <w:tcMar>
              <w:top w:w="100" w:type="dxa"/>
              <w:left w:w="100" w:type="dxa"/>
              <w:bottom w:w="100" w:type="dxa"/>
              <w:right w:w="100" w:type="dxa"/>
            </w:tcMar>
          </w:tcPr>
          <w:p w14:paraId="7E0E3B3B" w14:textId="77777777" w:rsidR="001A7AC3" w:rsidRDefault="00B52BF5">
            <w:pPr>
              <w:widowControl w:val="0"/>
              <w:spacing w:line="240" w:lineRule="auto"/>
              <w:jc w:val="center"/>
            </w:pPr>
            <w:r>
              <w:rPr>
                <w:rFonts w:ascii="Times New Roman" w:eastAsia="Times New Roman" w:hAnsi="Times New Roman" w:cs="Times New Roman"/>
                <w:sz w:val="24"/>
                <w:szCs w:val="24"/>
              </w:rPr>
              <w:t>Convolvulaceae</w:t>
            </w:r>
          </w:p>
        </w:tc>
      </w:tr>
      <w:tr w:rsidR="001A7AC3" w14:paraId="21377CBA" w14:textId="77777777" w:rsidTr="0044496F">
        <w:trPr>
          <w:jc w:val="center"/>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3292F7" w14:textId="77777777" w:rsidR="001A7AC3" w:rsidRDefault="00B52BF5">
            <w:pPr>
              <w:widowControl w:val="0"/>
              <w:spacing w:line="240" w:lineRule="auto"/>
              <w:jc w:val="center"/>
            </w:pPr>
            <w:r>
              <w:rPr>
                <w:rFonts w:ascii="Times New Roman" w:eastAsia="Times New Roman" w:hAnsi="Times New Roman" w:cs="Times New Roman"/>
                <w:sz w:val="24"/>
                <w:szCs w:val="24"/>
              </w:rPr>
              <w:t>sedge</w:t>
            </w:r>
          </w:p>
        </w:tc>
        <w:tc>
          <w:tcPr>
            <w:tcW w:w="3120" w:type="dxa"/>
            <w:tcBorders>
              <w:bottom w:val="single" w:sz="8" w:space="0" w:color="000000"/>
              <w:right w:val="single" w:sz="8" w:space="0" w:color="000000"/>
            </w:tcBorders>
            <w:tcMar>
              <w:top w:w="100" w:type="dxa"/>
              <w:left w:w="100" w:type="dxa"/>
              <w:bottom w:w="100" w:type="dxa"/>
              <w:right w:w="100" w:type="dxa"/>
            </w:tcMar>
          </w:tcPr>
          <w:p w14:paraId="423CE8FF" w14:textId="77777777" w:rsidR="001A7AC3" w:rsidRDefault="00B52BF5">
            <w:pPr>
              <w:widowControl w:val="0"/>
              <w:spacing w:line="240" w:lineRule="auto"/>
              <w:jc w:val="center"/>
            </w:pPr>
            <w:r>
              <w:rPr>
                <w:rFonts w:ascii="Times New Roman" w:eastAsia="Times New Roman" w:hAnsi="Times New Roman" w:cs="Times New Roman"/>
                <w:i/>
                <w:sz w:val="24"/>
                <w:szCs w:val="24"/>
              </w:rPr>
              <w:t xml:space="preserve">Cyperus </w:t>
            </w:r>
            <w:r>
              <w:rPr>
                <w:rFonts w:ascii="Times New Roman" w:eastAsia="Times New Roman" w:hAnsi="Times New Roman" w:cs="Times New Roman"/>
                <w:sz w:val="24"/>
                <w:szCs w:val="24"/>
              </w:rPr>
              <w:t>sp.</w:t>
            </w:r>
          </w:p>
        </w:tc>
        <w:tc>
          <w:tcPr>
            <w:tcW w:w="3120" w:type="dxa"/>
            <w:tcBorders>
              <w:bottom w:val="single" w:sz="8" w:space="0" w:color="000000"/>
              <w:right w:val="single" w:sz="8" w:space="0" w:color="000000"/>
            </w:tcBorders>
            <w:tcMar>
              <w:top w:w="100" w:type="dxa"/>
              <w:left w:w="100" w:type="dxa"/>
              <w:bottom w:w="100" w:type="dxa"/>
              <w:right w:w="100" w:type="dxa"/>
            </w:tcMar>
          </w:tcPr>
          <w:p w14:paraId="35C35242" w14:textId="77777777" w:rsidR="001A7AC3" w:rsidRDefault="00B52BF5">
            <w:pPr>
              <w:widowControl w:val="0"/>
              <w:spacing w:line="240" w:lineRule="auto"/>
              <w:jc w:val="center"/>
            </w:pPr>
            <w:r>
              <w:rPr>
                <w:rFonts w:ascii="Times New Roman" w:eastAsia="Times New Roman" w:hAnsi="Times New Roman" w:cs="Times New Roman"/>
                <w:sz w:val="24"/>
                <w:szCs w:val="24"/>
              </w:rPr>
              <w:t>Cyperaceae</w:t>
            </w:r>
          </w:p>
        </w:tc>
      </w:tr>
      <w:tr w:rsidR="001A7AC3" w14:paraId="3BF2C4B7" w14:textId="77777777" w:rsidTr="0044496F">
        <w:trPr>
          <w:jc w:val="center"/>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B8C1BC" w14:textId="77777777" w:rsidR="001A7AC3" w:rsidRDefault="00B52BF5">
            <w:pPr>
              <w:widowControl w:val="0"/>
              <w:spacing w:line="240" w:lineRule="auto"/>
              <w:jc w:val="center"/>
            </w:pPr>
            <w:r>
              <w:rPr>
                <w:rFonts w:ascii="Times New Roman" w:eastAsia="Times New Roman" w:hAnsi="Times New Roman" w:cs="Times New Roman"/>
                <w:sz w:val="24"/>
                <w:szCs w:val="24"/>
              </w:rPr>
              <w:t>velvet mesquite</w:t>
            </w:r>
          </w:p>
        </w:tc>
        <w:tc>
          <w:tcPr>
            <w:tcW w:w="3120" w:type="dxa"/>
            <w:tcBorders>
              <w:bottom w:val="single" w:sz="8" w:space="0" w:color="000000"/>
              <w:right w:val="single" w:sz="8" w:space="0" w:color="000000"/>
            </w:tcBorders>
            <w:tcMar>
              <w:top w:w="100" w:type="dxa"/>
              <w:left w:w="100" w:type="dxa"/>
              <w:bottom w:w="100" w:type="dxa"/>
              <w:right w:w="100" w:type="dxa"/>
            </w:tcMar>
          </w:tcPr>
          <w:p w14:paraId="12ED4528" w14:textId="77777777" w:rsidR="001A7AC3" w:rsidRDefault="00B52BF5">
            <w:pPr>
              <w:widowControl w:val="0"/>
              <w:spacing w:line="240" w:lineRule="auto"/>
              <w:jc w:val="center"/>
            </w:pPr>
            <w:r>
              <w:rPr>
                <w:rFonts w:ascii="Times New Roman" w:eastAsia="Times New Roman" w:hAnsi="Times New Roman" w:cs="Times New Roman"/>
                <w:i/>
                <w:sz w:val="24"/>
                <w:szCs w:val="24"/>
              </w:rPr>
              <w:t xml:space="preserve">Prosopis velutina </w:t>
            </w:r>
            <w:r>
              <w:rPr>
                <w:rFonts w:ascii="Times New Roman" w:eastAsia="Times New Roman" w:hAnsi="Times New Roman" w:cs="Times New Roman"/>
                <w:sz w:val="24"/>
                <w:szCs w:val="24"/>
              </w:rPr>
              <w:t>Woot.</w:t>
            </w:r>
          </w:p>
        </w:tc>
        <w:tc>
          <w:tcPr>
            <w:tcW w:w="3120" w:type="dxa"/>
            <w:tcBorders>
              <w:bottom w:val="single" w:sz="8" w:space="0" w:color="000000"/>
              <w:right w:val="single" w:sz="8" w:space="0" w:color="000000"/>
            </w:tcBorders>
            <w:tcMar>
              <w:top w:w="100" w:type="dxa"/>
              <w:left w:w="100" w:type="dxa"/>
              <w:bottom w:w="100" w:type="dxa"/>
              <w:right w:w="100" w:type="dxa"/>
            </w:tcMar>
          </w:tcPr>
          <w:p w14:paraId="3382CCAC" w14:textId="77777777" w:rsidR="001A7AC3" w:rsidRDefault="00B52BF5">
            <w:pPr>
              <w:widowControl w:val="0"/>
              <w:spacing w:line="240" w:lineRule="auto"/>
              <w:jc w:val="center"/>
            </w:pPr>
            <w:r>
              <w:rPr>
                <w:rFonts w:ascii="Times New Roman" w:eastAsia="Times New Roman" w:hAnsi="Times New Roman" w:cs="Times New Roman"/>
                <w:sz w:val="24"/>
                <w:szCs w:val="24"/>
              </w:rPr>
              <w:t>Fabaceae</w:t>
            </w:r>
          </w:p>
        </w:tc>
      </w:tr>
      <w:tr w:rsidR="001A7AC3" w14:paraId="1D868CBC" w14:textId="77777777" w:rsidTr="0044496F">
        <w:trPr>
          <w:jc w:val="center"/>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717F56" w14:textId="77777777" w:rsidR="001A7AC3" w:rsidRDefault="00B52BF5">
            <w:pPr>
              <w:widowControl w:val="0"/>
              <w:spacing w:line="240" w:lineRule="auto"/>
              <w:jc w:val="center"/>
            </w:pPr>
            <w:r>
              <w:rPr>
                <w:rFonts w:ascii="Times New Roman" w:eastAsia="Times New Roman" w:hAnsi="Times New Roman" w:cs="Times New Roman"/>
                <w:sz w:val="24"/>
                <w:szCs w:val="24"/>
              </w:rPr>
              <w:t>Arizona walnut</w:t>
            </w:r>
          </w:p>
        </w:tc>
        <w:tc>
          <w:tcPr>
            <w:tcW w:w="3120" w:type="dxa"/>
            <w:tcBorders>
              <w:bottom w:val="single" w:sz="8" w:space="0" w:color="000000"/>
              <w:right w:val="single" w:sz="8" w:space="0" w:color="000000"/>
            </w:tcBorders>
            <w:tcMar>
              <w:top w:w="100" w:type="dxa"/>
              <w:left w:w="100" w:type="dxa"/>
              <w:bottom w:w="100" w:type="dxa"/>
              <w:right w:w="100" w:type="dxa"/>
            </w:tcMar>
          </w:tcPr>
          <w:p w14:paraId="7C2F04CB" w14:textId="77777777" w:rsidR="001A7AC3" w:rsidRDefault="00B52BF5">
            <w:pPr>
              <w:widowControl w:val="0"/>
              <w:spacing w:line="240" w:lineRule="auto"/>
              <w:jc w:val="center"/>
            </w:pPr>
            <w:r>
              <w:rPr>
                <w:rFonts w:ascii="Times New Roman" w:eastAsia="Times New Roman" w:hAnsi="Times New Roman" w:cs="Times New Roman"/>
                <w:i/>
                <w:sz w:val="24"/>
                <w:szCs w:val="24"/>
              </w:rPr>
              <w:t xml:space="preserve">Juglans major </w:t>
            </w:r>
            <w:r>
              <w:rPr>
                <w:rFonts w:ascii="Times New Roman" w:eastAsia="Times New Roman" w:hAnsi="Times New Roman" w:cs="Times New Roman"/>
                <w:sz w:val="24"/>
                <w:szCs w:val="24"/>
              </w:rPr>
              <w:t>(Torr.) Heller</w:t>
            </w:r>
          </w:p>
        </w:tc>
        <w:tc>
          <w:tcPr>
            <w:tcW w:w="3120" w:type="dxa"/>
            <w:tcBorders>
              <w:bottom w:val="single" w:sz="8" w:space="0" w:color="000000"/>
              <w:right w:val="single" w:sz="8" w:space="0" w:color="000000"/>
            </w:tcBorders>
            <w:tcMar>
              <w:top w:w="100" w:type="dxa"/>
              <w:left w:w="100" w:type="dxa"/>
              <w:bottom w:w="100" w:type="dxa"/>
              <w:right w:w="100" w:type="dxa"/>
            </w:tcMar>
          </w:tcPr>
          <w:p w14:paraId="32D7D802" w14:textId="77777777" w:rsidR="001A7AC3" w:rsidRDefault="00B52BF5">
            <w:pPr>
              <w:widowControl w:val="0"/>
              <w:spacing w:line="240" w:lineRule="auto"/>
              <w:jc w:val="center"/>
            </w:pPr>
            <w:r>
              <w:rPr>
                <w:rFonts w:ascii="Times New Roman" w:eastAsia="Times New Roman" w:hAnsi="Times New Roman" w:cs="Times New Roman"/>
                <w:sz w:val="24"/>
                <w:szCs w:val="24"/>
              </w:rPr>
              <w:t>Juglandaceae</w:t>
            </w:r>
          </w:p>
        </w:tc>
      </w:tr>
      <w:tr w:rsidR="001A7AC3" w14:paraId="6E1FE041" w14:textId="77777777" w:rsidTr="0044496F">
        <w:trPr>
          <w:jc w:val="center"/>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D1D120" w14:textId="77777777" w:rsidR="001A7AC3" w:rsidRDefault="00B52BF5">
            <w:pPr>
              <w:widowControl w:val="0"/>
              <w:spacing w:line="240" w:lineRule="auto"/>
              <w:jc w:val="center"/>
            </w:pPr>
            <w:r>
              <w:rPr>
                <w:rFonts w:ascii="Times New Roman" w:eastAsia="Times New Roman" w:hAnsi="Times New Roman" w:cs="Times New Roman"/>
                <w:sz w:val="24"/>
                <w:szCs w:val="24"/>
              </w:rPr>
              <w:t>rush</w:t>
            </w:r>
          </w:p>
        </w:tc>
        <w:tc>
          <w:tcPr>
            <w:tcW w:w="3120" w:type="dxa"/>
            <w:tcBorders>
              <w:bottom w:val="single" w:sz="8" w:space="0" w:color="000000"/>
              <w:right w:val="single" w:sz="8" w:space="0" w:color="000000"/>
            </w:tcBorders>
            <w:tcMar>
              <w:top w:w="100" w:type="dxa"/>
              <w:left w:w="100" w:type="dxa"/>
              <w:bottom w:w="100" w:type="dxa"/>
              <w:right w:w="100" w:type="dxa"/>
            </w:tcMar>
          </w:tcPr>
          <w:p w14:paraId="0550A7BF" w14:textId="77777777" w:rsidR="001A7AC3" w:rsidRDefault="00B52BF5">
            <w:pPr>
              <w:widowControl w:val="0"/>
              <w:spacing w:line="240" w:lineRule="auto"/>
              <w:jc w:val="center"/>
            </w:pPr>
            <w:r>
              <w:rPr>
                <w:rFonts w:ascii="Times New Roman" w:eastAsia="Times New Roman" w:hAnsi="Times New Roman" w:cs="Times New Roman"/>
                <w:i/>
                <w:sz w:val="24"/>
                <w:szCs w:val="24"/>
              </w:rPr>
              <w:t>Juncus sp.</w:t>
            </w:r>
          </w:p>
        </w:tc>
        <w:tc>
          <w:tcPr>
            <w:tcW w:w="3120" w:type="dxa"/>
            <w:tcBorders>
              <w:bottom w:val="single" w:sz="8" w:space="0" w:color="000000"/>
              <w:right w:val="single" w:sz="8" w:space="0" w:color="000000"/>
            </w:tcBorders>
            <w:tcMar>
              <w:top w:w="100" w:type="dxa"/>
              <w:left w:w="100" w:type="dxa"/>
              <w:bottom w:w="100" w:type="dxa"/>
              <w:right w:w="100" w:type="dxa"/>
            </w:tcMar>
          </w:tcPr>
          <w:p w14:paraId="02400C2E" w14:textId="77777777" w:rsidR="001A7AC3" w:rsidRDefault="00B52BF5">
            <w:pPr>
              <w:widowControl w:val="0"/>
              <w:spacing w:line="240" w:lineRule="auto"/>
              <w:jc w:val="center"/>
            </w:pPr>
            <w:r>
              <w:rPr>
                <w:rFonts w:ascii="Times New Roman" w:eastAsia="Times New Roman" w:hAnsi="Times New Roman" w:cs="Times New Roman"/>
                <w:sz w:val="24"/>
                <w:szCs w:val="24"/>
              </w:rPr>
              <w:t>Juncaceae</w:t>
            </w:r>
          </w:p>
        </w:tc>
      </w:tr>
      <w:tr w:rsidR="001A7AC3" w14:paraId="4B419835" w14:textId="77777777" w:rsidTr="0044496F">
        <w:trPr>
          <w:jc w:val="center"/>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EB0983" w14:textId="77777777" w:rsidR="001A7AC3" w:rsidRDefault="00B52BF5">
            <w:pPr>
              <w:widowControl w:val="0"/>
              <w:spacing w:line="240" w:lineRule="auto"/>
              <w:jc w:val="center"/>
            </w:pPr>
            <w:r>
              <w:rPr>
                <w:rFonts w:ascii="Times New Roman" w:eastAsia="Times New Roman" w:hAnsi="Times New Roman" w:cs="Times New Roman"/>
                <w:sz w:val="24"/>
                <w:szCs w:val="24"/>
              </w:rPr>
              <w:t>desert blazing star</w:t>
            </w:r>
          </w:p>
        </w:tc>
        <w:tc>
          <w:tcPr>
            <w:tcW w:w="3120" w:type="dxa"/>
            <w:tcBorders>
              <w:bottom w:val="single" w:sz="8" w:space="0" w:color="000000"/>
              <w:right w:val="single" w:sz="8" w:space="0" w:color="000000"/>
            </w:tcBorders>
            <w:tcMar>
              <w:top w:w="100" w:type="dxa"/>
              <w:left w:w="100" w:type="dxa"/>
              <w:bottom w:w="100" w:type="dxa"/>
              <w:right w:w="100" w:type="dxa"/>
            </w:tcMar>
          </w:tcPr>
          <w:p w14:paraId="6ED8C6B8" w14:textId="77777777" w:rsidR="001A7AC3" w:rsidRDefault="00B52BF5">
            <w:pPr>
              <w:widowControl w:val="0"/>
              <w:spacing w:line="240" w:lineRule="auto"/>
              <w:jc w:val="center"/>
            </w:pPr>
            <w:r>
              <w:rPr>
                <w:rFonts w:ascii="Times New Roman" w:eastAsia="Times New Roman" w:hAnsi="Times New Roman" w:cs="Times New Roman"/>
                <w:i/>
                <w:sz w:val="24"/>
                <w:szCs w:val="24"/>
              </w:rPr>
              <w:t xml:space="preserve">Mentzelia desertorum </w:t>
            </w:r>
            <w:r>
              <w:rPr>
                <w:rFonts w:ascii="Times New Roman" w:eastAsia="Times New Roman" w:hAnsi="Times New Roman" w:cs="Times New Roman"/>
                <w:sz w:val="24"/>
                <w:szCs w:val="24"/>
              </w:rPr>
              <w:t>(Davidson) H.J. Thomps. &amp; J.E. Roberts</w:t>
            </w:r>
          </w:p>
        </w:tc>
        <w:tc>
          <w:tcPr>
            <w:tcW w:w="3120" w:type="dxa"/>
            <w:tcBorders>
              <w:bottom w:val="single" w:sz="8" w:space="0" w:color="000000"/>
              <w:right w:val="single" w:sz="8" w:space="0" w:color="000000"/>
            </w:tcBorders>
            <w:tcMar>
              <w:top w:w="100" w:type="dxa"/>
              <w:left w:w="100" w:type="dxa"/>
              <w:bottom w:w="100" w:type="dxa"/>
              <w:right w:w="100" w:type="dxa"/>
            </w:tcMar>
          </w:tcPr>
          <w:p w14:paraId="0D4C82C6" w14:textId="77777777" w:rsidR="001A7AC3" w:rsidRDefault="00B52BF5">
            <w:pPr>
              <w:widowControl w:val="0"/>
              <w:spacing w:line="240" w:lineRule="auto"/>
              <w:jc w:val="center"/>
            </w:pPr>
            <w:r>
              <w:rPr>
                <w:rFonts w:ascii="Times New Roman" w:eastAsia="Times New Roman" w:hAnsi="Times New Roman" w:cs="Times New Roman"/>
                <w:sz w:val="24"/>
                <w:szCs w:val="24"/>
              </w:rPr>
              <w:t>Loasaceae</w:t>
            </w:r>
          </w:p>
        </w:tc>
      </w:tr>
      <w:tr w:rsidR="001A7AC3" w14:paraId="2C8DEEB4" w14:textId="77777777" w:rsidTr="0044496F">
        <w:trPr>
          <w:jc w:val="center"/>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78FE86" w14:textId="77777777" w:rsidR="001A7AC3" w:rsidRDefault="00B52BF5">
            <w:pPr>
              <w:widowControl w:val="0"/>
              <w:spacing w:line="240" w:lineRule="auto"/>
              <w:jc w:val="center"/>
            </w:pPr>
            <w:r>
              <w:rPr>
                <w:rFonts w:ascii="Times New Roman" w:eastAsia="Times New Roman" w:hAnsi="Times New Roman" w:cs="Times New Roman"/>
                <w:sz w:val="24"/>
                <w:szCs w:val="24"/>
              </w:rPr>
              <w:t>Arizona ash</w:t>
            </w:r>
          </w:p>
        </w:tc>
        <w:tc>
          <w:tcPr>
            <w:tcW w:w="3120" w:type="dxa"/>
            <w:tcBorders>
              <w:bottom w:val="single" w:sz="8" w:space="0" w:color="000000"/>
              <w:right w:val="single" w:sz="8" w:space="0" w:color="000000"/>
            </w:tcBorders>
            <w:tcMar>
              <w:top w:w="100" w:type="dxa"/>
              <w:left w:w="100" w:type="dxa"/>
              <w:bottom w:w="100" w:type="dxa"/>
              <w:right w:w="100" w:type="dxa"/>
            </w:tcMar>
          </w:tcPr>
          <w:p w14:paraId="72C92947" w14:textId="77777777" w:rsidR="001A7AC3" w:rsidRDefault="00B52BF5">
            <w:pPr>
              <w:widowControl w:val="0"/>
              <w:spacing w:line="240" w:lineRule="auto"/>
              <w:jc w:val="center"/>
            </w:pPr>
            <w:r>
              <w:rPr>
                <w:rFonts w:ascii="Times New Roman" w:eastAsia="Times New Roman" w:hAnsi="Times New Roman" w:cs="Times New Roman"/>
                <w:i/>
                <w:sz w:val="24"/>
                <w:szCs w:val="24"/>
              </w:rPr>
              <w:t>Fraxinus velutina</w:t>
            </w:r>
            <w:r>
              <w:rPr>
                <w:rFonts w:ascii="Times New Roman" w:eastAsia="Times New Roman" w:hAnsi="Times New Roman" w:cs="Times New Roman"/>
                <w:sz w:val="24"/>
                <w:szCs w:val="24"/>
              </w:rPr>
              <w:t xml:space="preserve"> Torr.</w:t>
            </w:r>
          </w:p>
        </w:tc>
        <w:tc>
          <w:tcPr>
            <w:tcW w:w="3120" w:type="dxa"/>
            <w:tcBorders>
              <w:bottom w:val="single" w:sz="8" w:space="0" w:color="000000"/>
              <w:right w:val="single" w:sz="8" w:space="0" w:color="000000"/>
            </w:tcBorders>
            <w:tcMar>
              <w:top w:w="100" w:type="dxa"/>
              <w:left w:w="100" w:type="dxa"/>
              <w:bottom w:w="100" w:type="dxa"/>
              <w:right w:w="100" w:type="dxa"/>
            </w:tcMar>
          </w:tcPr>
          <w:p w14:paraId="2A417764" w14:textId="77777777" w:rsidR="001A7AC3" w:rsidRDefault="00B52BF5">
            <w:pPr>
              <w:widowControl w:val="0"/>
              <w:spacing w:line="240" w:lineRule="auto"/>
              <w:jc w:val="center"/>
            </w:pPr>
            <w:r>
              <w:rPr>
                <w:rFonts w:ascii="Times New Roman" w:eastAsia="Times New Roman" w:hAnsi="Times New Roman" w:cs="Times New Roman"/>
                <w:sz w:val="24"/>
                <w:szCs w:val="24"/>
              </w:rPr>
              <w:t>Oleaceae</w:t>
            </w:r>
          </w:p>
        </w:tc>
      </w:tr>
      <w:tr w:rsidR="001A7AC3" w14:paraId="0315A212" w14:textId="77777777" w:rsidTr="0044496F">
        <w:trPr>
          <w:jc w:val="center"/>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0B2BC8" w14:textId="77777777" w:rsidR="001A7AC3" w:rsidRDefault="00B52BF5">
            <w:pPr>
              <w:widowControl w:val="0"/>
              <w:spacing w:line="240" w:lineRule="auto"/>
              <w:jc w:val="center"/>
            </w:pPr>
            <w:r>
              <w:rPr>
                <w:rFonts w:ascii="Times New Roman" w:eastAsia="Times New Roman" w:hAnsi="Times New Roman" w:cs="Times New Roman"/>
                <w:sz w:val="24"/>
                <w:szCs w:val="24"/>
              </w:rPr>
              <w:t>giant reed</w:t>
            </w:r>
          </w:p>
        </w:tc>
        <w:tc>
          <w:tcPr>
            <w:tcW w:w="3120" w:type="dxa"/>
            <w:tcBorders>
              <w:bottom w:val="single" w:sz="8" w:space="0" w:color="000000"/>
              <w:right w:val="single" w:sz="8" w:space="0" w:color="000000"/>
            </w:tcBorders>
            <w:tcMar>
              <w:top w:w="100" w:type="dxa"/>
              <w:left w:w="100" w:type="dxa"/>
              <w:bottom w:w="100" w:type="dxa"/>
              <w:right w:w="100" w:type="dxa"/>
            </w:tcMar>
          </w:tcPr>
          <w:p w14:paraId="339B80EE" w14:textId="77777777" w:rsidR="001A7AC3" w:rsidRDefault="00B52BF5">
            <w:pPr>
              <w:widowControl w:val="0"/>
              <w:spacing w:line="240" w:lineRule="auto"/>
              <w:jc w:val="center"/>
            </w:pPr>
            <w:r>
              <w:rPr>
                <w:rFonts w:ascii="Times New Roman" w:eastAsia="Times New Roman" w:hAnsi="Times New Roman" w:cs="Times New Roman"/>
                <w:i/>
                <w:sz w:val="24"/>
                <w:szCs w:val="24"/>
              </w:rPr>
              <w:t xml:space="preserve">Arundo donax </w:t>
            </w:r>
            <w:r>
              <w:rPr>
                <w:rFonts w:ascii="Times New Roman" w:eastAsia="Times New Roman" w:hAnsi="Times New Roman" w:cs="Times New Roman"/>
                <w:sz w:val="24"/>
                <w:szCs w:val="24"/>
              </w:rPr>
              <w:t>L.</w:t>
            </w:r>
          </w:p>
        </w:tc>
        <w:tc>
          <w:tcPr>
            <w:tcW w:w="3120" w:type="dxa"/>
            <w:tcBorders>
              <w:bottom w:val="single" w:sz="8" w:space="0" w:color="000000"/>
              <w:right w:val="single" w:sz="8" w:space="0" w:color="000000"/>
            </w:tcBorders>
            <w:tcMar>
              <w:top w:w="100" w:type="dxa"/>
              <w:left w:w="100" w:type="dxa"/>
              <w:bottom w:w="100" w:type="dxa"/>
              <w:right w:w="100" w:type="dxa"/>
            </w:tcMar>
          </w:tcPr>
          <w:p w14:paraId="6FAE0C2A" w14:textId="77777777" w:rsidR="001A7AC3" w:rsidRDefault="00B52BF5">
            <w:pPr>
              <w:widowControl w:val="0"/>
              <w:spacing w:line="240" w:lineRule="auto"/>
              <w:jc w:val="center"/>
            </w:pPr>
            <w:r>
              <w:rPr>
                <w:rFonts w:ascii="Times New Roman" w:eastAsia="Times New Roman" w:hAnsi="Times New Roman" w:cs="Times New Roman"/>
                <w:sz w:val="24"/>
                <w:szCs w:val="24"/>
              </w:rPr>
              <w:t>Poaceae</w:t>
            </w:r>
          </w:p>
        </w:tc>
      </w:tr>
      <w:tr w:rsidR="001A7AC3" w14:paraId="3EA795E9" w14:textId="77777777" w:rsidTr="0044496F">
        <w:trPr>
          <w:jc w:val="center"/>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F734EC" w14:textId="77777777" w:rsidR="001A7AC3" w:rsidRDefault="00B52BF5">
            <w:pPr>
              <w:widowControl w:val="0"/>
              <w:spacing w:line="240" w:lineRule="auto"/>
              <w:jc w:val="center"/>
            </w:pPr>
            <w:r>
              <w:rPr>
                <w:rFonts w:ascii="Times New Roman" w:eastAsia="Times New Roman" w:hAnsi="Times New Roman" w:cs="Times New Roman"/>
                <w:sz w:val="24"/>
                <w:szCs w:val="24"/>
              </w:rPr>
              <w:t>buffelgrass</w:t>
            </w:r>
          </w:p>
        </w:tc>
        <w:tc>
          <w:tcPr>
            <w:tcW w:w="3120" w:type="dxa"/>
            <w:tcBorders>
              <w:bottom w:val="single" w:sz="8" w:space="0" w:color="000000"/>
              <w:right w:val="single" w:sz="8" w:space="0" w:color="000000"/>
            </w:tcBorders>
            <w:tcMar>
              <w:top w:w="100" w:type="dxa"/>
              <w:left w:w="100" w:type="dxa"/>
              <w:bottom w:w="100" w:type="dxa"/>
              <w:right w:w="100" w:type="dxa"/>
            </w:tcMar>
          </w:tcPr>
          <w:p w14:paraId="79B63E44" w14:textId="77777777" w:rsidR="001A7AC3" w:rsidRDefault="00B52BF5">
            <w:pPr>
              <w:widowControl w:val="0"/>
              <w:spacing w:line="240" w:lineRule="auto"/>
              <w:jc w:val="center"/>
            </w:pPr>
            <w:r>
              <w:rPr>
                <w:rFonts w:ascii="Times New Roman" w:eastAsia="Times New Roman" w:hAnsi="Times New Roman" w:cs="Times New Roman"/>
                <w:i/>
                <w:sz w:val="24"/>
                <w:szCs w:val="24"/>
              </w:rPr>
              <w:t xml:space="preserve">Cenchrus ciliaris </w:t>
            </w:r>
            <w:r>
              <w:rPr>
                <w:rFonts w:ascii="Times New Roman" w:eastAsia="Times New Roman" w:hAnsi="Times New Roman" w:cs="Times New Roman"/>
                <w:sz w:val="24"/>
                <w:szCs w:val="24"/>
              </w:rPr>
              <w:t>L.</w:t>
            </w:r>
          </w:p>
        </w:tc>
        <w:tc>
          <w:tcPr>
            <w:tcW w:w="3120" w:type="dxa"/>
            <w:tcBorders>
              <w:bottom w:val="single" w:sz="8" w:space="0" w:color="000000"/>
              <w:right w:val="single" w:sz="8" w:space="0" w:color="000000"/>
            </w:tcBorders>
            <w:tcMar>
              <w:top w:w="100" w:type="dxa"/>
              <w:left w:w="100" w:type="dxa"/>
              <w:bottom w:w="100" w:type="dxa"/>
              <w:right w:w="100" w:type="dxa"/>
            </w:tcMar>
          </w:tcPr>
          <w:p w14:paraId="5F7FA346" w14:textId="77777777" w:rsidR="001A7AC3" w:rsidRDefault="00B52BF5">
            <w:pPr>
              <w:widowControl w:val="0"/>
              <w:spacing w:line="240" w:lineRule="auto"/>
              <w:jc w:val="center"/>
            </w:pPr>
            <w:r>
              <w:rPr>
                <w:rFonts w:ascii="Times New Roman" w:eastAsia="Times New Roman" w:hAnsi="Times New Roman" w:cs="Times New Roman"/>
                <w:sz w:val="24"/>
                <w:szCs w:val="24"/>
              </w:rPr>
              <w:t>Poaceae</w:t>
            </w:r>
          </w:p>
        </w:tc>
      </w:tr>
      <w:tr w:rsidR="001A7AC3" w14:paraId="389307AB" w14:textId="77777777" w:rsidTr="0044496F">
        <w:trPr>
          <w:jc w:val="center"/>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2EF18C" w14:textId="77777777" w:rsidR="001A7AC3" w:rsidRDefault="00B52BF5">
            <w:pPr>
              <w:widowControl w:val="0"/>
              <w:spacing w:line="240" w:lineRule="auto"/>
              <w:jc w:val="center"/>
            </w:pPr>
            <w:r>
              <w:rPr>
                <w:rFonts w:ascii="Times New Roman" w:eastAsia="Times New Roman" w:hAnsi="Times New Roman" w:cs="Times New Roman"/>
                <w:sz w:val="24"/>
                <w:szCs w:val="24"/>
              </w:rPr>
              <w:t>bermudagrass</w:t>
            </w:r>
          </w:p>
        </w:tc>
        <w:tc>
          <w:tcPr>
            <w:tcW w:w="3120" w:type="dxa"/>
            <w:tcBorders>
              <w:bottom w:val="single" w:sz="8" w:space="0" w:color="000000"/>
              <w:right w:val="single" w:sz="8" w:space="0" w:color="000000"/>
            </w:tcBorders>
            <w:tcMar>
              <w:top w:w="100" w:type="dxa"/>
              <w:left w:w="100" w:type="dxa"/>
              <w:bottom w:w="100" w:type="dxa"/>
              <w:right w:w="100" w:type="dxa"/>
            </w:tcMar>
          </w:tcPr>
          <w:p w14:paraId="29F562E6" w14:textId="77777777" w:rsidR="001A7AC3" w:rsidRDefault="00B52BF5">
            <w:pPr>
              <w:widowControl w:val="0"/>
              <w:spacing w:line="240" w:lineRule="auto"/>
              <w:jc w:val="center"/>
            </w:pPr>
            <w:r>
              <w:rPr>
                <w:rFonts w:ascii="Times New Roman" w:eastAsia="Times New Roman" w:hAnsi="Times New Roman" w:cs="Times New Roman"/>
                <w:i/>
                <w:sz w:val="24"/>
                <w:szCs w:val="24"/>
              </w:rPr>
              <w:t xml:space="preserve">Cynadon dactylon </w:t>
            </w:r>
            <w:r>
              <w:rPr>
                <w:rFonts w:ascii="Times New Roman" w:eastAsia="Times New Roman" w:hAnsi="Times New Roman" w:cs="Times New Roman"/>
                <w:sz w:val="24"/>
                <w:szCs w:val="24"/>
              </w:rPr>
              <w:t>(L.) Pers.</w:t>
            </w:r>
          </w:p>
        </w:tc>
        <w:tc>
          <w:tcPr>
            <w:tcW w:w="3120" w:type="dxa"/>
            <w:tcBorders>
              <w:bottom w:val="single" w:sz="8" w:space="0" w:color="000000"/>
              <w:right w:val="single" w:sz="8" w:space="0" w:color="000000"/>
            </w:tcBorders>
            <w:tcMar>
              <w:top w:w="100" w:type="dxa"/>
              <w:left w:w="100" w:type="dxa"/>
              <w:bottom w:w="100" w:type="dxa"/>
              <w:right w:w="100" w:type="dxa"/>
            </w:tcMar>
          </w:tcPr>
          <w:p w14:paraId="45DFDFA1" w14:textId="77777777" w:rsidR="001A7AC3" w:rsidRDefault="00B52BF5">
            <w:pPr>
              <w:widowControl w:val="0"/>
              <w:spacing w:line="240" w:lineRule="auto"/>
              <w:jc w:val="center"/>
            </w:pPr>
            <w:r>
              <w:rPr>
                <w:rFonts w:ascii="Times New Roman" w:eastAsia="Times New Roman" w:hAnsi="Times New Roman" w:cs="Times New Roman"/>
                <w:sz w:val="24"/>
                <w:szCs w:val="24"/>
              </w:rPr>
              <w:t>Poaceae</w:t>
            </w:r>
          </w:p>
        </w:tc>
      </w:tr>
      <w:tr w:rsidR="001A7AC3" w14:paraId="3B78E512" w14:textId="77777777" w:rsidTr="0044496F">
        <w:trPr>
          <w:jc w:val="center"/>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99FF56" w14:textId="77777777" w:rsidR="001A7AC3" w:rsidRDefault="00B52BF5">
            <w:pPr>
              <w:widowControl w:val="0"/>
              <w:spacing w:line="240" w:lineRule="auto"/>
              <w:jc w:val="center"/>
            </w:pPr>
            <w:r>
              <w:rPr>
                <w:rFonts w:ascii="Times New Roman" w:eastAsia="Times New Roman" w:hAnsi="Times New Roman" w:cs="Times New Roman"/>
                <w:sz w:val="24"/>
                <w:szCs w:val="24"/>
              </w:rPr>
              <w:t>alkali sacaton</w:t>
            </w:r>
          </w:p>
        </w:tc>
        <w:tc>
          <w:tcPr>
            <w:tcW w:w="3120" w:type="dxa"/>
            <w:tcBorders>
              <w:bottom w:val="single" w:sz="8" w:space="0" w:color="000000"/>
              <w:right w:val="single" w:sz="8" w:space="0" w:color="000000"/>
            </w:tcBorders>
            <w:tcMar>
              <w:top w:w="100" w:type="dxa"/>
              <w:left w:w="100" w:type="dxa"/>
              <w:bottom w:w="100" w:type="dxa"/>
              <w:right w:w="100" w:type="dxa"/>
            </w:tcMar>
          </w:tcPr>
          <w:p w14:paraId="5DE58CBD" w14:textId="77777777" w:rsidR="001A7AC3" w:rsidRDefault="00B52BF5">
            <w:pPr>
              <w:widowControl w:val="0"/>
              <w:spacing w:line="240" w:lineRule="auto"/>
              <w:jc w:val="center"/>
            </w:pPr>
            <w:r>
              <w:rPr>
                <w:rFonts w:ascii="Times New Roman" w:eastAsia="Times New Roman" w:hAnsi="Times New Roman" w:cs="Times New Roman"/>
                <w:i/>
                <w:sz w:val="24"/>
                <w:szCs w:val="24"/>
              </w:rPr>
              <w:t>Sporobolus airoides</w:t>
            </w:r>
            <w:r>
              <w:rPr>
                <w:rFonts w:ascii="Times New Roman" w:eastAsia="Times New Roman" w:hAnsi="Times New Roman" w:cs="Times New Roman"/>
                <w:sz w:val="24"/>
                <w:szCs w:val="24"/>
              </w:rPr>
              <w:t xml:space="preserve"> (Torr.) Torr.</w:t>
            </w:r>
          </w:p>
        </w:tc>
        <w:tc>
          <w:tcPr>
            <w:tcW w:w="3120" w:type="dxa"/>
            <w:tcBorders>
              <w:bottom w:val="single" w:sz="8" w:space="0" w:color="000000"/>
              <w:right w:val="single" w:sz="8" w:space="0" w:color="000000"/>
            </w:tcBorders>
            <w:tcMar>
              <w:top w:w="100" w:type="dxa"/>
              <w:left w:w="100" w:type="dxa"/>
              <w:bottom w:w="100" w:type="dxa"/>
              <w:right w:w="100" w:type="dxa"/>
            </w:tcMar>
          </w:tcPr>
          <w:p w14:paraId="4A550A4C" w14:textId="77777777" w:rsidR="001A7AC3" w:rsidRDefault="00B52BF5">
            <w:pPr>
              <w:widowControl w:val="0"/>
              <w:spacing w:line="240" w:lineRule="auto"/>
              <w:jc w:val="center"/>
            </w:pPr>
            <w:r>
              <w:rPr>
                <w:rFonts w:ascii="Times New Roman" w:eastAsia="Times New Roman" w:hAnsi="Times New Roman" w:cs="Times New Roman"/>
                <w:sz w:val="24"/>
                <w:szCs w:val="24"/>
              </w:rPr>
              <w:t>Poaceae</w:t>
            </w:r>
          </w:p>
        </w:tc>
      </w:tr>
      <w:tr w:rsidR="001A7AC3" w14:paraId="30E91943" w14:textId="77777777" w:rsidTr="0044496F">
        <w:trPr>
          <w:jc w:val="center"/>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F8A6C0" w14:textId="77777777" w:rsidR="001A7AC3" w:rsidRDefault="00B52BF5">
            <w:pPr>
              <w:widowControl w:val="0"/>
              <w:spacing w:line="240" w:lineRule="auto"/>
              <w:jc w:val="center"/>
            </w:pPr>
            <w:r>
              <w:rPr>
                <w:rFonts w:ascii="Times New Roman" w:eastAsia="Times New Roman" w:hAnsi="Times New Roman" w:cs="Times New Roman"/>
                <w:sz w:val="24"/>
                <w:szCs w:val="24"/>
              </w:rPr>
              <w:t>johnsongrass</w:t>
            </w:r>
          </w:p>
        </w:tc>
        <w:tc>
          <w:tcPr>
            <w:tcW w:w="3120" w:type="dxa"/>
            <w:tcBorders>
              <w:bottom w:val="single" w:sz="8" w:space="0" w:color="000000"/>
              <w:right w:val="single" w:sz="8" w:space="0" w:color="000000"/>
            </w:tcBorders>
            <w:tcMar>
              <w:top w:w="100" w:type="dxa"/>
              <w:left w:w="100" w:type="dxa"/>
              <w:bottom w:w="100" w:type="dxa"/>
              <w:right w:w="100" w:type="dxa"/>
            </w:tcMar>
          </w:tcPr>
          <w:p w14:paraId="0921EAF8" w14:textId="77777777" w:rsidR="001A7AC3" w:rsidRDefault="00B52BF5">
            <w:pPr>
              <w:widowControl w:val="0"/>
              <w:spacing w:line="240" w:lineRule="auto"/>
              <w:jc w:val="center"/>
            </w:pPr>
            <w:r>
              <w:rPr>
                <w:rFonts w:ascii="Times New Roman" w:eastAsia="Times New Roman" w:hAnsi="Times New Roman" w:cs="Times New Roman"/>
                <w:i/>
                <w:sz w:val="24"/>
                <w:szCs w:val="24"/>
              </w:rPr>
              <w:t>Sorghum halapense</w:t>
            </w:r>
            <w:r>
              <w:rPr>
                <w:rFonts w:ascii="Times New Roman" w:eastAsia="Times New Roman" w:hAnsi="Times New Roman" w:cs="Times New Roman"/>
                <w:sz w:val="24"/>
                <w:szCs w:val="24"/>
              </w:rPr>
              <w:t xml:space="preserve"> (L.) Pers.</w:t>
            </w:r>
          </w:p>
        </w:tc>
        <w:tc>
          <w:tcPr>
            <w:tcW w:w="3120" w:type="dxa"/>
            <w:tcBorders>
              <w:bottom w:val="single" w:sz="8" w:space="0" w:color="000000"/>
              <w:right w:val="single" w:sz="8" w:space="0" w:color="000000"/>
            </w:tcBorders>
            <w:tcMar>
              <w:top w:w="100" w:type="dxa"/>
              <w:left w:w="100" w:type="dxa"/>
              <w:bottom w:w="100" w:type="dxa"/>
              <w:right w:w="100" w:type="dxa"/>
            </w:tcMar>
          </w:tcPr>
          <w:p w14:paraId="753FF00D" w14:textId="77777777" w:rsidR="001A7AC3" w:rsidRDefault="00B52BF5">
            <w:pPr>
              <w:widowControl w:val="0"/>
              <w:spacing w:line="240" w:lineRule="auto"/>
              <w:jc w:val="center"/>
            </w:pPr>
            <w:r>
              <w:rPr>
                <w:rFonts w:ascii="Times New Roman" w:eastAsia="Times New Roman" w:hAnsi="Times New Roman" w:cs="Times New Roman"/>
                <w:sz w:val="24"/>
                <w:szCs w:val="24"/>
              </w:rPr>
              <w:t>Poaceae</w:t>
            </w:r>
          </w:p>
        </w:tc>
      </w:tr>
      <w:tr w:rsidR="001A7AC3" w14:paraId="176906CF" w14:textId="77777777" w:rsidTr="0044496F">
        <w:trPr>
          <w:jc w:val="center"/>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7AE099" w14:textId="77777777" w:rsidR="001A7AC3" w:rsidRDefault="00B52BF5">
            <w:pPr>
              <w:widowControl w:val="0"/>
              <w:spacing w:line="240" w:lineRule="auto"/>
              <w:jc w:val="center"/>
            </w:pPr>
            <w:r>
              <w:rPr>
                <w:rFonts w:ascii="Times New Roman" w:eastAsia="Times New Roman" w:hAnsi="Times New Roman" w:cs="Times New Roman"/>
                <w:sz w:val="24"/>
                <w:szCs w:val="24"/>
              </w:rPr>
              <w:lastRenderedPageBreak/>
              <w:t>blue panic</w:t>
            </w:r>
          </w:p>
        </w:tc>
        <w:tc>
          <w:tcPr>
            <w:tcW w:w="3120" w:type="dxa"/>
            <w:tcBorders>
              <w:bottom w:val="single" w:sz="8" w:space="0" w:color="000000"/>
              <w:right w:val="single" w:sz="8" w:space="0" w:color="000000"/>
            </w:tcBorders>
            <w:tcMar>
              <w:top w:w="100" w:type="dxa"/>
              <w:left w:w="100" w:type="dxa"/>
              <w:bottom w:w="100" w:type="dxa"/>
              <w:right w:w="100" w:type="dxa"/>
            </w:tcMar>
          </w:tcPr>
          <w:p w14:paraId="7A0755CC" w14:textId="77777777" w:rsidR="001A7AC3" w:rsidRDefault="00B52BF5">
            <w:pPr>
              <w:widowControl w:val="0"/>
              <w:spacing w:line="240" w:lineRule="auto"/>
              <w:jc w:val="center"/>
            </w:pPr>
            <w:r>
              <w:rPr>
                <w:rFonts w:ascii="Times New Roman" w:eastAsia="Times New Roman" w:hAnsi="Times New Roman" w:cs="Times New Roman"/>
                <w:i/>
                <w:sz w:val="24"/>
                <w:szCs w:val="24"/>
              </w:rPr>
              <w:t>Panicum antidotale</w:t>
            </w:r>
            <w:r>
              <w:rPr>
                <w:rFonts w:ascii="Times New Roman" w:eastAsia="Times New Roman" w:hAnsi="Times New Roman" w:cs="Times New Roman"/>
                <w:sz w:val="24"/>
                <w:szCs w:val="24"/>
              </w:rPr>
              <w:t xml:space="preserve"> Retz.</w:t>
            </w:r>
          </w:p>
        </w:tc>
        <w:tc>
          <w:tcPr>
            <w:tcW w:w="3120" w:type="dxa"/>
            <w:tcBorders>
              <w:bottom w:val="single" w:sz="8" w:space="0" w:color="000000"/>
              <w:right w:val="single" w:sz="8" w:space="0" w:color="000000"/>
            </w:tcBorders>
            <w:tcMar>
              <w:top w:w="100" w:type="dxa"/>
              <w:left w:w="100" w:type="dxa"/>
              <w:bottom w:w="100" w:type="dxa"/>
              <w:right w:w="100" w:type="dxa"/>
            </w:tcMar>
          </w:tcPr>
          <w:p w14:paraId="06737C02" w14:textId="77777777" w:rsidR="001A7AC3" w:rsidRDefault="00B52BF5">
            <w:pPr>
              <w:widowControl w:val="0"/>
              <w:spacing w:line="240" w:lineRule="auto"/>
              <w:jc w:val="center"/>
            </w:pPr>
            <w:r>
              <w:rPr>
                <w:rFonts w:ascii="Times New Roman" w:eastAsia="Times New Roman" w:hAnsi="Times New Roman" w:cs="Times New Roman"/>
                <w:sz w:val="24"/>
                <w:szCs w:val="24"/>
              </w:rPr>
              <w:t>Poaceae</w:t>
            </w:r>
          </w:p>
        </w:tc>
      </w:tr>
      <w:tr w:rsidR="001A7AC3" w14:paraId="24439E96" w14:textId="77777777" w:rsidTr="0044496F">
        <w:trPr>
          <w:jc w:val="center"/>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3701E0" w14:textId="77777777" w:rsidR="001A7AC3" w:rsidRDefault="00B52BF5">
            <w:pPr>
              <w:widowControl w:val="0"/>
              <w:spacing w:line="240" w:lineRule="auto"/>
              <w:jc w:val="center"/>
            </w:pPr>
            <w:r>
              <w:rPr>
                <w:rFonts w:ascii="Times New Roman" w:eastAsia="Times New Roman" w:hAnsi="Times New Roman" w:cs="Times New Roman"/>
                <w:sz w:val="24"/>
                <w:szCs w:val="24"/>
              </w:rPr>
              <w:t>Canada wildrye</w:t>
            </w:r>
          </w:p>
        </w:tc>
        <w:tc>
          <w:tcPr>
            <w:tcW w:w="3120" w:type="dxa"/>
            <w:tcBorders>
              <w:bottom w:val="single" w:sz="8" w:space="0" w:color="000000"/>
              <w:right w:val="single" w:sz="8" w:space="0" w:color="000000"/>
            </w:tcBorders>
            <w:tcMar>
              <w:top w:w="100" w:type="dxa"/>
              <w:left w:w="100" w:type="dxa"/>
              <w:bottom w:w="100" w:type="dxa"/>
              <w:right w:w="100" w:type="dxa"/>
            </w:tcMar>
          </w:tcPr>
          <w:p w14:paraId="604FBD93" w14:textId="77777777" w:rsidR="001A7AC3" w:rsidRDefault="00B52BF5">
            <w:pPr>
              <w:widowControl w:val="0"/>
              <w:spacing w:line="240" w:lineRule="auto"/>
              <w:jc w:val="center"/>
            </w:pPr>
            <w:r>
              <w:rPr>
                <w:rFonts w:ascii="Times New Roman" w:eastAsia="Times New Roman" w:hAnsi="Times New Roman" w:cs="Times New Roman"/>
                <w:i/>
                <w:sz w:val="24"/>
                <w:szCs w:val="24"/>
              </w:rPr>
              <w:t xml:space="preserve">Elymus canadensis </w:t>
            </w:r>
            <w:r>
              <w:rPr>
                <w:rFonts w:ascii="Times New Roman" w:eastAsia="Times New Roman" w:hAnsi="Times New Roman" w:cs="Times New Roman"/>
                <w:sz w:val="24"/>
                <w:szCs w:val="24"/>
              </w:rPr>
              <w:t>L.</w:t>
            </w:r>
          </w:p>
        </w:tc>
        <w:tc>
          <w:tcPr>
            <w:tcW w:w="3120" w:type="dxa"/>
            <w:tcBorders>
              <w:bottom w:val="single" w:sz="8" w:space="0" w:color="000000"/>
              <w:right w:val="single" w:sz="8" w:space="0" w:color="000000"/>
            </w:tcBorders>
            <w:tcMar>
              <w:top w:w="100" w:type="dxa"/>
              <w:left w:w="100" w:type="dxa"/>
              <w:bottom w:w="100" w:type="dxa"/>
              <w:right w:w="100" w:type="dxa"/>
            </w:tcMar>
          </w:tcPr>
          <w:p w14:paraId="6E288A04" w14:textId="77777777" w:rsidR="001A7AC3" w:rsidRDefault="00B52BF5">
            <w:pPr>
              <w:widowControl w:val="0"/>
              <w:spacing w:line="240" w:lineRule="auto"/>
              <w:jc w:val="center"/>
            </w:pPr>
            <w:r>
              <w:rPr>
                <w:rFonts w:ascii="Times New Roman" w:eastAsia="Times New Roman" w:hAnsi="Times New Roman" w:cs="Times New Roman"/>
                <w:sz w:val="24"/>
                <w:szCs w:val="24"/>
              </w:rPr>
              <w:t>Poaceae</w:t>
            </w:r>
          </w:p>
        </w:tc>
      </w:tr>
      <w:tr w:rsidR="001A7AC3" w14:paraId="7CA6FFF5" w14:textId="77777777" w:rsidTr="0044496F">
        <w:trPr>
          <w:jc w:val="center"/>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279FF5" w14:textId="77777777" w:rsidR="001A7AC3" w:rsidRDefault="00B52BF5">
            <w:pPr>
              <w:widowControl w:val="0"/>
              <w:spacing w:line="240" w:lineRule="auto"/>
              <w:jc w:val="center"/>
            </w:pPr>
            <w:r>
              <w:rPr>
                <w:rFonts w:ascii="Times New Roman" w:eastAsia="Times New Roman" w:hAnsi="Times New Roman" w:cs="Times New Roman"/>
                <w:sz w:val="24"/>
                <w:szCs w:val="24"/>
              </w:rPr>
              <w:t>white virgin’s bower</w:t>
            </w:r>
          </w:p>
        </w:tc>
        <w:tc>
          <w:tcPr>
            <w:tcW w:w="3120" w:type="dxa"/>
            <w:tcBorders>
              <w:bottom w:val="single" w:sz="8" w:space="0" w:color="000000"/>
              <w:right w:val="single" w:sz="8" w:space="0" w:color="000000"/>
            </w:tcBorders>
            <w:tcMar>
              <w:top w:w="100" w:type="dxa"/>
              <w:left w:w="100" w:type="dxa"/>
              <w:bottom w:w="100" w:type="dxa"/>
              <w:right w:w="100" w:type="dxa"/>
            </w:tcMar>
          </w:tcPr>
          <w:p w14:paraId="78304E12" w14:textId="77777777" w:rsidR="001A7AC3" w:rsidRDefault="00B52BF5">
            <w:pPr>
              <w:widowControl w:val="0"/>
              <w:spacing w:line="240" w:lineRule="auto"/>
              <w:jc w:val="center"/>
            </w:pPr>
            <w:r>
              <w:rPr>
                <w:rFonts w:ascii="Times New Roman" w:eastAsia="Times New Roman" w:hAnsi="Times New Roman" w:cs="Times New Roman"/>
                <w:i/>
                <w:sz w:val="24"/>
                <w:szCs w:val="24"/>
              </w:rPr>
              <w:t xml:space="preserve">Clematis ligusticifolia </w:t>
            </w:r>
            <w:r>
              <w:rPr>
                <w:rFonts w:ascii="Times New Roman" w:eastAsia="Times New Roman" w:hAnsi="Times New Roman" w:cs="Times New Roman"/>
                <w:sz w:val="24"/>
                <w:szCs w:val="24"/>
              </w:rPr>
              <w:t>Nutt.</w:t>
            </w:r>
          </w:p>
        </w:tc>
        <w:tc>
          <w:tcPr>
            <w:tcW w:w="3120" w:type="dxa"/>
            <w:tcBorders>
              <w:bottom w:val="single" w:sz="8" w:space="0" w:color="000000"/>
              <w:right w:val="single" w:sz="8" w:space="0" w:color="000000"/>
            </w:tcBorders>
            <w:tcMar>
              <w:top w:w="100" w:type="dxa"/>
              <w:left w:w="100" w:type="dxa"/>
              <w:bottom w:w="100" w:type="dxa"/>
              <w:right w:w="100" w:type="dxa"/>
            </w:tcMar>
          </w:tcPr>
          <w:p w14:paraId="70300119" w14:textId="77777777" w:rsidR="001A7AC3" w:rsidRDefault="00B52BF5">
            <w:pPr>
              <w:widowControl w:val="0"/>
              <w:spacing w:line="240" w:lineRule="auto"/>
              <w:jc w:val="center"/>
            </w:pPr>
            <w:r>
              <w:rPr>
                <w:rFonts w:ascii="Times New Roman" w:eastAsia="Times New Roman" w:hAnsi="Times New Roman" w:cs="Times New Roman"/>
                <w:sz w:val="24"/>
                <w:szCs w:val="24"/>
              </w:rPr>
              <w:t>Ranunculaceae</w:t>
            </w:r>
          </w:p>
        </w:tc>
      </w:tr>
      <w:tr w:rsidR="001A7AC3" w14:paraId="4ED87DE8" w14:textId="77777777" w:rsidTr="0044496F">
        <w:trPr>
          <w:jc w:val="center"/>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B65F27" w14:textId="77777777" w:rsidR="001A7AC3" w:rsidRDefault="00B52BF5">
            <w:pPr>
              <w:widowControl w:val="0"/>
              <w:spacing w:line="240" w:lineRule="auto"/>
              <w:jc w:val="center"/>
            </w:pPr>
            <w:r>
              <w:rPr>
                <w:rFonts w:ascii="Times New Roman" w:eastAsia="Times New Roman" w:hAnsi="Times New Roman" w:cs="Times New Roman"/>
                <w:sz w:val="24"/>
                <w:szCs w:val="24"/>
              </w:rPr>
              <w:t>southwestern condalia</w:t>
            </w:r>
          </w:p>
        </w:tc>
        <w:tc>
          <w:tcPr>
            <w:tcW w:w="3120" w:type="dxa"/>
            <w:tcBorders>
              <w:bottom w:val="single" w:sz="8" w:space="0" w:color="000000"/>
              <w:right w:val="single" w:sz="8" w:space="0" w:color="000000"/>
            </w:tcBorders>
            <w:tcMar>
              <w:top w:w="100" w:type="dxa"/>
              <w:left w:w="100" w:type="dxa"/>
              <w:bottom w:w="100" w:type="dxa"/>
              <w:right w:w="100" w:type="dxa"/>
            </w:tcMar>
          </w:tcPr>
          <w:p w14:paraId="486D2C77" w14:textId="77777777" w:rsidR="001A7AC3" w:rsidRDefault="00B52BF5">
            <w:pPr>
              <w:widowControl w:val="0"/>
              <w:spacing w:line="240" w:lineRule="auto"/>
              <w:jc w:val="center"/>
            </w:pPr>
            <w:r>
              <w:rPr>
                <w:rFonts w:ascii="Times New Roman" w:eastAsia="Times New Roman" w:hAnsi="Times New Roman" w:cs="Times New Roman"/>
                <w:i/>
                <w:sz w:val="24"/>
                <w:szCs w:val="24"/>
              </w:rPr>
              <w:t xml:space="preserve">Ziziphus obtusifolia </w:t>
            </w:r>
            <w:r>
              <w:rPr>
                <w:rFonts w:ascii="Times New Roman" w:eastAsia="Times New Roman" w:hAnsi="Times New Roman" w:cs="Times New Roman"/>
                <w:sz w:val="24"/>
                <w:szCs w:val="24"/>
              </w:rPr>
              <w:t>(Hook. ex Torr. &amp; Gray)</w:t>
            </w:r>
          </w:p>
        </w:tc>
        <w:tc>
          <w:tcPr>
            <w:tcW w:w="3120" w:type="dxa"/>
            <w:tcBorders>
              <w:bottom w:val="single" w:sz="8" w:space="0" w:color="000000"/>
              <w:right w:val="single" w:sz="8" w:space="0" w:color="000000"/>
            </w:tcBorders>
            <w:tcMar>
              <w:top w:w="100" w:type="dxa"/>
              <w:left w:w="100" w:type="dxa"/>
              <w:bottom w:w="100" w:type="dxa"/>
              <w:right w:w="100" w:type="dxa"/>
            </w:tcMar>
          </w:tcPr>
          <w:p w14:paraId="1F4FAE25" w14:textId="77777777" w:rsidR="001A7AC3" w:rsidRDefault="00B52BF5">
            <w:pPr>
              <w:widowControl w:val="0"/>
              <w:spacing w:line="240" w:lineRule="auto"/>
              <w:jc w:val="center"/>
            </w:pPr>
            <w:r>
              <w:rPr>
                <w:rFonts w:ascii="Times New Roman" w:eastAsia="Times New Roman" w:hAnsi="Times New Roman" w:cs="Times New Roman"/>
                <w:sz w:val="24"/>
                <w:szCs w:val="24"/>
              </w:rPr>
              <w:t>Rhamnaceae</w:t>
            </w:r>
          </w:p>
        </w:tc>
      </w:tr>
      <w:tr w:rsidR="001A7AC3" w14:paraId="4C5B43D5" w14:textId="77777777" w:rsidTr="0044496F">
        <w:trPr>
          <w:jc w:val="center"/>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631D86" w14:textId="77777777" w:rsidR="001A7AC3" w:rsidRDefault="00B52BF5">
            <w:pPr>
              <w:widowControl w:val="0"/>
              <w:spacing w:line="240" w:lineRule="auto"/>
              <w:jc w:val="center"/>
            </w:pPr>
            <w:r>
              <w:rPr>
                <w:rFonts w:ascii="Times New Roman" w:eastAsia="Times New Roman" w:hAnsi="Times New Roman" w:cs="Times New Roman"/>
                <w:sz w:val="24"/>
                <w:szCs w:val="24"/>
              </w:rPr>
              <w:t>Fremont cottonwood</w:t>
            </w:r>
          </w:p>
        </w:tc>
        <w:tc>
          <w:tcPr>
            <w:tcW w:w="3120" w:type="dxa"/>
            <w:tcBorders>
              <w:bottom w:val="single" w:sz="8" w:space="0" w:color="000000"/>
              <w:right w:val="single" w:sz="8" w:space="0" w:color="000000"/>
            </w:tcBorders>
            <w:tcMar>
              <w:top w:w="100" w:type="dxa"/>
              <w:left w:w="100" w:type="dxa"/>
              <w:bottom w:w="100" w:type="dxa"/>
              <w:right w:w="100" w:type="dxa"/>
            </w:tcMar>
          </w:tcPr>
          <w:p w14:paraId="0F707B45" w14:textId="77777777" w:rsidR="001A7AC3" w:rsidRDefault="00B52BF5">
            <w:pPr>
              <w:widowControl w:val="0"/>
              <w:spacing w:line="240" w:lineRule="auto"/>
              <w:jc w:val="center"/>
            </w:pPr>
            <w:r>
              <w:rPr>
                <w:rFonts w:ascii="Times New Roman" w:eastAsia="Times New Roman" w:hAnsi="Times New Roman" w:cs="Times New Roman"/>
                <w:i/>
                <w:sz w:val="24"/>
                <w:szCs w:val="24"/>
              </w:rPr>
              <w:t xml:space="preserve">Populus fremontii </w:t>
            </w:r>
            <w:r>
              <w:rPr>
                <w:rFonts w:ascii="Times New Roman" w:eastAsia="Times New Roman" w:hAnsi="Times New Roman" w:cs="Times New Roman"/>
                <w:sz w:val="24"/>
                <w:szCs w:val="24"/>
              </w:rPr>
              <w:t>S. Wats.</w:t>
            </w:r>
          </w:p>
        </w:tc>
        <w:tc>
          <w:tcPr>
            <w:tcW w:w="3120" w:type="dxa"/>
            <w:tcBorders>
              <w:bottom w:val="single" w:sz="8" w:space="0" w:color="000000"/>
              <w:right w:val="single" w:sz="8" w:space="0" w:color="000000"/>
            </w:tcBorders>
            <w:tcMar>
              <w:top w:w="100" w:type="dxa"/>
              <w:left w:w="100" w:type="dxa"/>
              <w:bottom w:w="100" w:type="dxa"/>
              <w:right w:w="100" w:type="dxa"/>
            </w:tcMar>
          </w:tcPr>
          <w:p w14:paraId="6935B485" w14:textId="77777777" w:rsidR="001A7AC3" w:rsidRDefault="00B52BF5">
            <w:pPr>
              <w:widowControl w:val="0"/>
              <w:spacing w:line="240" w:lineRule="auto"/>
              <w:jc w:val="center"/>
            </w:pPr>
            <w:r>
              <w:rPr>
                <w:rFonts w:ascii="Times New Roman" w:eastAsia="Times New Roman" w:hAnsi="Times New Roman" w:cs="Times New Roman"/>
                <w:sz w:val="24"/>
                <w:szCs w:val="24"/>
              </w:rPr>
              <w:t>Salicaceae</w:t>
            </w:r>
          </w:p>
        </w:tc>
      </w:tr>
      <w:tr w:rsidR="001A7AC3" w14:paraId="2D114BF5" w14:textId="77777777" w:rsidTr="0044496F">
        <w:trPr>
          <w:jc w:val="center"/>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462356" w14:textId="77777777" w:rsidR="001A7AC3" w:rsidRDefault="00B52BF5">
            <w:pPr>
              <w:widowControl w:val="0"/>
              <w:spacing w:line="240" w:lineRule="auto"/>
              <w:jc w:val="center"/>
            </w:pPr>
            <w:r>
              <w:rPr>
                <w:rFonts w:ascii="Times New Roman" w:eastAsia="Times New Roman" w:hAnsi="Times New Roman" w:cs="Times New Roman"/>
                <w:sz w:val="24"/>
                <w:szCs w:val="24"/>
              </w:rPr>
              <w:t>Goodding’s willow</w:t>
            </w:r>
          </w:p>
        </w:tc>
        <w:tc>
          <w:tcPr>
            <w:tcW w:w="3120" w:type="dxa"/>
            <w:tcBorders>
              <w:bottom w:val="single" w:sz="8" w:space="0" w:color="000000"/>
              <w:right w:val="single" w:sz="8" w:space="0" w:color="000000"/>
            </w:tcBorders>
            <w:tcMar>
              <w:top w:w="100" w:type="dxa"/>
              <w:left w:w="100" w:type="dxa"/>
              <w:bottom w:w="100" w:type="dxa"/>
              <w:right w:w="100" w:type="dxa"/>
            </w:tcMar>
          </w:tcPr>
          <w:p w14:paraId="71C675BA" w14:textId="77777777" w:rsidR="001A7AC3" w:rsidRDefault="00B52BF5">
            <w:pPr>
              <w:widowControl w:val="0"/>
              <w:spacing w:line="240" w:lineRule="auto"/>
              <w:jc w:val="center"/>
            </w:pPr>
            <w:r>
              <w:rPr>
                <w:rFonts w:ascii="Times New Roman" w:eastAsia="Times New Roman" w:hAnsi="Times New Roman" w:cs="Times New Roman"/>
                <w:i/>
                <w:sz w:val="24"/>
                <w:szCs w:val="24"/>
              </w:rPr>
              <w:t>Salix gooddingii</w:t>
            </w:r>
            <w:r>
              <w:rPr>
                <w:rFonts w:ascii="Times New Roman" w:eastAsia="Times New Roman" w:hAnsi="Times New Roman" w:cs="Times New Roman"/>
                <w:sz w:val="24"/>
                <w:szCs w:val="24"/>
              </w:rPr>
              <w:t xml:space="preserve"> C.R. Ball</w:t>
            </w:r>
          </w:p>
        </w:tc>
        <w:tc>
          <w:tcPr>
            <w:tcW w:w="3120" w:type="dxa"/>
            <w:tcBorders>
              <w:bottom w:val="single" w:sz="8" w:space="0" w:color="000000"/>
              <w:right w:val="single" w:sz="8" w:space="0" w:color="000000"/>
            </w:tcBorders>
            <w:tcMar>
              <w:top w:w="100" w:type="dxa"/>
              <w:left w:w="100" w:type="dxa"/>
              <w:bottom w:w="100" w:type="dxa"/>
              <w:right w:w="100" w:type="dxa"/>
            </w:tcMar>
          </w:tcPr>
          <w:p w14:paraId="659F5874" w14:textId="77777777" w:rsidR="001A7AC3" w:rsidRDefault="00B52BF5">
            <w:pPr>
              <w:widowControl w:val="0"/>
              <w:spacing w:line="240" w:lineRule="auto"/>
              <w:jc w:val="center"/>
            </w:pPr>
            <w:r>
              <w:rPr>
                <w:rFonts w:ascii="Times New Roman" w:eastAsia="Times New Roman" w:hAnsi="Times New Roman" w:cs="Times New Roman"/>
                <w:sz w:val="24"/>
                <w:szCs w:val="24"/>
              </w:rPr>
              <w:t>Salicaceae</w:t>
            </w:r>
          </w:p>
        </w:tc>
      </w:tr>
      <w:tr w:rsidR="001A7AC3" w14:paraId="2536F1B2" w14:textId="77777777" w:rsidTr="0044496F">
        <w:trPr>
          <w:jc w:val="center"/>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9BCC7A" w14:textId="77777777" w:rsidR="001A7AC3" w:rsidRDefault="00B52BF5">
            <w:pPr>
              <w:widowControl w:val="0"/>
              <w:spacing w:line="240" w:lineRule="auto"/>
              <w:jc w:val="center"/>
            </w:pPr>
            <w:r>
              <w:rPr>
                <w:rFonts w:ascii="Times New Roman" w:eastAsia="Times New Roman" w:hAnsi="Times New Roman" w:cs="Times New Roman"/>
                <w:sz w:val="24"/>
                <w:szCs w:val="24"/>
              </w:rPr>
              <w:t>yerba mansa</w:t>
            </w:r>
          </w:p>
        </w:tc>
        <w:tc>
          <w:tcPr>
            <w:tcW w:w="3120" w:type="dxa"/>
            <w:tcBorders>
              <w:bottom w:val="single" w:sz="8" w:space="0" w:color="000000"/>
              <w:right w:val="single" w:sz="8" w:space="0" w:color="000000"/>
            </w:tcBorders>
            <w:tcMar>
              <w:top w:w="100" w:type="dxa"/>
              <w:left w:w="100" w:type="dxa"/>
              <w:bottom w:w="100" w:type="dxa"/>
              <w:right w:w="100" w:type="dxa"/>
            </w:tcMar>
          </w:tcPr>
          <w:p w14:paraId="730008F5" w14:textId="77777777" w:rsidR="001A7AC3" w:rsidRDefault="00B52BF5">
            <w:pPr>
              <w:widowControl w:val="0"/>
              <w:spacing w:line="240" w:lineRule="auto"/>
              <w:jc w:val="center"/>
            </w:pPr>
            <w:r>
              <w:rPr>
                <w:rFonts w:ascii="Times New Roman" w:eastAsia="Times New Roman" w:hAnsi="Times New Roman" w:cs="Times New Roman"/>
                <w:i/>
                <w:sz w:val="24"/>
                <w:szCs w:val="24"/>
              </w:rPr>
              <w:t xml:space="preserve">Anemopsis californica </w:t>
            </w:r>
            <w:r>
              <w:rPr>
                <w:rFonts w:ascii="Times New Roman" w:eastAsia="Times New Roman" w:hAnsi="Times New Roman" w:cs="Times New Roman"/>
                <w:sz w:val="24"/>
                <w:szCs w:val="24"/>
              </w:rPr>
              <w:t>(Nutt.) Hook. &amp; Arn.</w:t>
            </w:r>
          </w:p>
        </w:tc>
        <w:tc>
          <w:tcPr>
            <w:tcW w:w="3120" w:type="dxa"/>
            <w:tcBorders>
              <w:bottom w:val="single" w:sz="8" w:space="0" w:color="000000"/>
              <w:right w:val="single" w:sz="8" w:space="0" w:color="000000"/>
            </w:tcBorders>
            <w:tcMar>
              <w:top w:w="100" w:type="dxa"/>
              <w:left w:w="100" w:type="dxa"/>
              <w:bottom w:w="100" w:type="dxa"/>
              <w:right w:w="100" w:type="dxa"/>
            </w:tcMar>
          </w:tcPr>
          <w:p w14:paraId="63649863" w14:textId="77777777" w:rsidR="001A7AC3" w:rsidRDefault="00B52BF5">
            <w:pPr>
              <w:widowControl w:val="0"/>
              <w:spacing w:line="240" w:lineRule="auto"/>
              <w:jc w:val="center"/>
            </w:pPr>
            <w:r>
              <w:rPr>
                <w:rFonts w:ascii="Times New Roman" w:eastAsia="Times New Roman" w:hAnsi="Times New Roman" w:cs="Times New Roman"/>
                <w:sz w:val="24"/>
                <w:szCs w:val="24"/>
              </w:rPr>
              <w:t>Saururaceae</w:t>
            </w:r>
          </w:p>
        </w:tc>
      </w:tr>
      <w:tr w:rsidR="001A7AC3" w14:paraId="351A7C96" w14:textId="77777777" w:rsidTr="0044496F">
        <w:trPr>
          <w:jc w:val="center"/>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E30A70" w14:textId="77777777" w:rsidR="001A7AC3" w:rsidRDefault="00B52BF5">
            <w:pPr>
              <w:widowControl w:val="0"/>
              <w:spacing w:line="240" w:lineRule="auto"/>
              <w:jc w:val="center"/>
            </w:pPr>
            <w:r>
              <w:rPr>
                <w:rFonts w:ascii="Times New Roman" w:eastAsia="Times New Roman" w:hAnsi="Times New Roman" w:cs="Times New Roman"/>
                <w:sz w:val="24"/>
                <w:szCs w:val="24"/>
              </w:rPr>
              <w:t>tamarisk</w:t>
            </w:r>
          </w:p>
        </w:tc>
        <w:tc>
          <w:tcPr>
            <w:tcW w:w="3120" w:type="dxa"/>
            <w:tcBorders>
              <w:bottom w:val="single" w:sz="8" w:space="0" w:color="000000"/>
              <w:right w:val="single" w:sz="8" w:space="0" w:color="000000"/>
            </w:tcBorders>
            <w:tcMar>
              <w:top w:w="100" w:type="dxa"/>
              <w:left w:w="100" w:type="dxa"/>
              <w:bottom w:w="100" w:type="dxa"/>
              <w:right w:w="100" w:type="dxa"/>
            </w:tcMar>
          </w:tcPr>
          <w:p w14:paraId="6C143D2E" w14:textId="77777777" w:rsidR="001A7AC3" w:rsidRDefault="00B52BF5">
            <w:pPr>
              <w:widowControl w:val="0"/>
              <w:spacing w:line="240" w:lineRule="auto"/>
              <w:jc w:val="center"/>
            </w:pPr>
            <w:r>
              <w:rPr>
                <w:rFonts w:ascii="Times New Roman" w:eastAsia="Times New Roman" w:hAnsi="Times New Roman" w:cs="Times New Roman"/>
                <w:i/>
                <w:sz w:val="24"/>
                <w:szCs w:val="24"/>
              </w:rPr>
              <w:t>Tamarix ramosissima</w:t>
            </w:r>
            <w:r>
              <w:rPr>
                <w:rFonts w:ascii="Times New Roman" w:eastAsia="Times New Roman" w:hAnsi="Times New Roman" w:cs="Times New Roman"/>
                <w:sz w:val="24"/>
                <w:szCs w:val="24"/>
              </w:rPr>
              <w:t xml:space="preserve"> Ledeb.</w:t>
            </w:r>
          </w:p>
        </w:tc>
        <w:tc>
          <w:tcPr>
            <w:tcW w:w="3120" w:type="dxa"/>
            <w:tcBorders>
              <w:bottom w:val="single" w:sz="8" w:space="0" w:color="000000"/>
              <w:right w:val="single" w:sz="8" w:space="0" w:color="000000"/>
            </w:tcBorders>
            <w:tcMar>
              <w:top w:w="100" w:type="dxa"/>
              <w:left w:w="100" w:type="dxa"/>
              <w:bottom w:w="100" w:type="dxa"/>
              <w:right w:w="100" w:type="dxa"/>
            </w:tcMar>
          </w:tcPr>
          <w:p w14:paraId="5F7C0D63" w14:textId="77777777" w:rsidR="001A7AC3" w:rsidRDefault="00B52BF5">
            <w:pPr>
              <w:widowControl w:val="0"/>
              <w:spacing w:line="240" w:lineRule="auto"/>
              <w:jc w:val="center"/>
            </w:pPr>
            <w:r>
              <w:rPr>
                <w:rFonts w:ascii="Times New Roman" w:eastAsia="Times New Roman" w:hAnsi="Times New Roman" w:cs="Times New Roman"/>
                <w:sz w:val="24"/>
                <w:szCs w:val="24"/>
              </w:rPr>
              <w:t>Tamaricaceae</w:t>
            </w:r>
          </w:p>
        </w:tc>
      </w:tr>
      <w:tr w:rsidR="001A7AC3" w14:paraId="41ACDA4B" w14:textId="77777777" w:rsidTr="0044496F">
        <w:trPr>
          <w:jc w:val="center"/>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2A565D" w14:textId="77777777" w:rsidR="001A7AC3" w:rsidRDefault="00B52BF5">
            <w:pPr>
              <w:widowControl w:val="0"/>
              <w:spacing w:line="240" w:lineRule="auto"/>
              <w:jc w:val="center"/>
            </w:pPr>
            <w:r>
              <w:rPr>
                <w:rFonts w:ascii="Times New Roman" w:eastAsia="Times New Roman" w:hAnsi="Times New Roman" w:cs="Times New Roman"/>
                <w:sz w:val="24"/>
                <w:szCs w:val="24"/>
              </w:rPr>
              <w:t>Pennsylvania pellitory</w:t>
            </w:r>
          </w:p>
        </w:tc>
        <w:tc>
          <w:tcPr>
            <w:tcW w:w="3120" w:type="dxa"/>
            <w:tcBorders>
              <w:bottom w:val="single" w:sz="8" w:space="0" w:color="000000"/>
              <w:right w:val="single" w:sz="8" w:space="0" w:color="000000"/>
            </w:tcBorders>
            <w:tcMar>
              <w:top w:w="100" w:type="dxa"/>
              <w:left w:w="100" w:type="dxa"/>
              <w:bottom w:w="100" w:type="dxa"/>
              <w:right w:w="100" w:type="dxa"/>
            </w:tcMar>
          </w:tcPr>
          <w:p w14:paraId="77401FBF" w14:textId="77777777" w:rsidR="001A7AC3" w:rsidRDefault="00B52BF5">
            <w:pPr>
              <w:widowControl w:val="0"/>
              <w:spacing w:line="240" w:lineRule="auto"/>
              <w:jc w:val="center"/>
            </w:pPr>
            <w:r>
              <w:rPr>
                <w:rFonts w:ascii="Times New Roman" w:eastAsia="Times New Roman" w:hAnsi="Times New Roman" w:cs="Times New Roman"/>
                <w:i/>
                <w:sz w:val="24"/>
                <w:szCs w:val="24"/>
              </w:rPr>
              <w:t>Parietaria pensylvanica</w:t>
            </w:r>
            <w:r>
              <w:rPr>
                <w:rFonts w:ascii="Times New Roman" w:eastAsia="Times New Roman" w:hAnsi="Times New Roman" w:cs="Times New Roman"/>
                <w:sz w:val="24"/>
                <w:szCs w:val="24"/>
              </w:rPr>
              <w:t xml:space="preserve"> Muhl. ex Wild.</w:t>
            </w:r>
          </w:p>
        </w:tc>
        <w:tc>
          <w:tcPr>
            <w:tcW w:w="3120" w:type="dxa"/>
            <w:tcBorders>
              <w:bottom w:val="single" w:sz="8" w:space="0" w:color="000000"/>
              <w:right w:val="single" w:sz="8" w:space="0" w:color="000000"/>
            </w:tcBorders>
            <w:tcMar>
              <w:top w:w="100" w:type="dxa"/>
              <w:left w:w="100" w:type="dxa"/>
              <w:bottom w:w="100" w:type="dxa"/>
              <w:right w:w="100" w:type="dxa"/>
            </w:tcMar>
          </w:tcPr>
          <w:p w14:paraId="720EED27" w14:textId="77777777" w:rsidR="001A7AC3" w:rsidRDefault="00B52BF5">
            <w:pPr>
              <w:widowControl w:val="0"/>
              <w:spacing w:line="240" w:lineRule="auto"/>
              <w:jc w:val="center"/>
            </w:pPr>
            <w:r>
              <w:rPr>
                <w:rFonts w:ascii="Times New Roman" w:eastAsia="Times New Roman" w:hAnsi="Times New Roman" w:cs="Times New Roman"/>
                <w:sz w:val="24"/>
                <w:szCs w:val="24"/>
              </w:rPr>
              <w:t>Urticaceae</w:t>
            </w:r>
          </w:p>
        </w:tc>
      </w:tr>
      <w:tr w:rsidR="001A7AC3" w14:paraId="20CBC8D0" w14:textId="77777777" w:rsidTr="0044496F">
        <w:trPr>
          <w:jc w:val="center"/>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3F4318" w14:textId="77777777" w:rsidR="001A7AC3" w:rsidRDefault="00B52BF5">
            <w:pPr>
              <w:widowControl w:val="0"/>
              <w:spacing w:line="240" w:lineRule="auto"/>
              <w:jc w:val="center"/>
            </w:pPr>
            <w:r>
              <w:rPr>
                <w:rFonts w:ascii="Times New Roman" w:eastAsia="Times New Roman" w:hAnsi="Times New Roman" w:cs="Times New Roman"/>
                <w:sz w:val="24"/>
                <w:szCs w:val="24"/>
              </w:rPr>
              <w:t>rush skeletonweed</w:t>
            </w:r>
          </w:p>
        </w:tc>
        <w:tc>
          <w:tcPr>
            <w:tcW w:w="3120" w:type="dxa"/>
            <w:tcBorders>
              <w:bottom w:val="single" w:sz="8" w:space="0" w:color="000000"/>
              <w:right w:val="single" w:sz="8" w:space="0" w:color="000000"/>
            </w:tcBorders>
            <w:tcMar>
              <w:top w:w="100" w:type="dxa"/>
              <w:left w:w="100" w:type="dxa"/>
              <w:bottom w:w="100" w:type="dxa"/>
              <w:right w:w="100" w:type="dxa"/>
            </w:tcMar>
          </w:tcPr>
          <w:p w14:paraId="58FDAD02" w14:textId="77777777" w:rsidR="001A7AC3" w:rsidRDefault="00B52BF5">
            <w:pPr>
              <w:widowControl w:val="0"/>
              <w:spacing w:line="240" w:lineRule="auto"/>
              <w:jc w:val="center"/>
            </w:pPr>
            <w:r>
              <w:rPr>
                <w:rFonts w:ascii="Times New Roman" w:eastAsia="Times New Roman" w:hAnsi="Times New Roman" w:cs="Times New Roman"/>
                <w:i/>
                <w:sz w:val="24"/>
                <w:szCs w:val="24"/>
              </w:rPr>
              <w:t>Chondrilla juncea</w:t>
            </w:r>
          </w:p>
        </w:tc>
        <w:tc>
          <w:tcPr>
            <w:tcW w:w="3120" w:type="dxa"/>
            <w:tcBorders>
              <w:bottom w:val="single" w:sz="8" w:space="0" w:color="000000"/>
              <w:right w:val="single" w:sz="8" w:space="0" w:color="000000"/>
            </w:tcBorders>
            <w:tcMar>
              <w:top w:w="100" w:type="dxa"/>
              <w:left w:w="100" w:type="dxa"/>
              <w:bottom w:w="100" w:type="dxa"/>
              <w:right w:w="100" w:type="dxa"/>
            </w:tcMar>
          </w:tcPr>
          <w:p w14:paraId="16E315E6" w14:textId="77777777" w:rsidR="001A7AC3" w:rsidRDefault="00B52BF5">
            <w:pPr>
              <w:widowControl w:val="0"/>
              <w:spacing w:line="240" w:lineRule="auto"/>
              <w:jc w:val="center"/>
            </w:pPr>
            <w:r>
              <w:rPr>
                <w:rFonts w:ascii="Times New Roman" w:eastAsia="Times New Roman" w:hAnsi="Times New Roman" w:cs="Times New Roman"/>
                <w:sz w:val="24"/>
                <w:szCs w:val="24"/>
              </w:rPr>
              <w:t>Asteraceae</w:t>
            </w:r>
          </w:p>
        </w:tc>
      </w:tr>
    </w:tbl>
    <w:p w14:paraId="44E38624" w14:textId="77777777" w:rsidR="001A7AC3" w:rsidRDefault="001A7AC3"/>
    <w:p w14:paraId="679DDDDB" w14:textId="77777777" w:rsidR="001A7AC3" w:rsidRDefault="00B52BF5">
      <w:r>
        <w:rPr>
          <w:rFonts w:ascii="Times New Roman" w:eastAsia="Times New Roman" w:hAnsi="Times New Roman" w:cs="Times New Roman"/>
          <w:b/>
          <w:sz w:val="24"/>
          <w:szCs w:val="24"/>
        </w:rPr>
        <w:t>3. Most common herbaceous and woody species/sampling method:</w:t>
      </w:r>
    </w:p>
    <w:p w14:paraId="2E54FF0A" w14:textId="77777777" w:rsidR="001A7AC3" w:rsidRDefault="001A7AC3"/>
    <w:p w14:paraId="0DC8EC5E" w14:textId="77777777" w:rsidR="001A7AC3" w:rsidRDefault="00B52BF5">
      <w:pPr>
        <w:ind w:firstLine="720"/>
      </w:pPr>
      <w:r>
        <w:rPr>
          <w:rFonts w:ascii="Times New Roman" w:eastAsia="Times New Roman" w:hAnsi="Times New Roman" w:cs="Times New Roman"/>
          <w:sz w:val="24"/>
          <w:szCs w:val="24"/>
        </w:rPr>
        <w:t>While walking transects to estimate percentage of cover, the observers also maintained a tally of each species encountered. By combining these tallies, the most commonly occurring species were deduced.</w:t>
      </w:r>
    </w:p>
    <w:p w14:paraId="70207B6E" w14:textId="77777777" w:rsidR="001A7AC3" w:rsidRDefault="001A7AC3">
      <w:pPr>
        <w:jc w:val="center"/>
      </w:pPr>
    </w:p>
    <w:tbl>
      <w:tblPr>
        <w:tblStyle w:val="a0"/>
        <w:tblW w:w="67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2370"/>
        <w:gridCol w:w="3855"/>
      </w:tblGrid>
      <w:tr w:rsidR="001A7AC3" w14:paraId="1EFC5685" w14:textId="77777777" w:rsidTr="0044496F">
        <w:trPr>
          <w:trHeight w:val="420"/>
          <w:jc w:val="center"/>
        </w:trPr>
        <w:tc>
          <w:tcPr>
            <w:tcW w:w="6750" w:type="dxa"/>
            <w:gridSpan w:val="3"/>
            <w:tcMar>
              <w:top w:w="100" w:type="dxa"/>
              <w:left w:w="100" w:type="dxa"/>
              <w:bottom w:w="100" w:type="dxa"/>
              <w:right w:w="100" w:type="dxa"/>
            </w:tcMar>
          </w:tcPr>
          <w:p w14:paraId="292C2E63" w14:textId="77777777" w:rsidR="001A7AC3" w:rsidRDefault="00B52BF5">
            <w:pPr>
              <w:widowControl w:val="0"/>
              <w:spacing w:line="240" w:lineRule="auto"/>
              <w:jc w:val="center"/>
            </w:pPr>
            <w:r>
              <w:rPr>
                <w:rFonts w:ascii="Times New Roman" w:eastAsia="Times New Roman" w:hAnsi="Times New Roman" w:cs="Times New Roman"/>
                <w:b/>
                <w:sz w:val="24"/>
                <w:szCs w:val="24"/>
              </w:rPr>
              <w:t>Most Common Woody Plants:</w:t>
            </w:r>
          </w:p>
        </w:tc>
      </w:tr>
      <w:tr w:rsidR="001A7AC3" w14:paraId="21EDAE9B" w14:textId="77777777" w:rsidTr="0044496F">
        <w:trPr>
          <w:jc w:val="center"/>
        </w:trPr>
        <w:tc>
          <w:tcPr>
            <w:tcW w:w="525" w:type="dxa"/>
            <w:tcMar>
              <w:top w:w="100" w:type="dxa"/>
              <w:left w:w="100" w:type="dxa"/>
              <w:bottom w:w="100" w:type="dxa"/>
              <w:right w:w="100" w:type="dxa"/>
            </w:tcMar>
          </w:tcPr>
          <w:p w14:paraId="518FFBE4" w14:textId="77777777" w:rsidR="001A7AC3" w:rsidRDefault="001A7AC3">
            <w:pPr>
              <w:widowControl w:val="0"/>
              <w:spacing w:line="240" w:lineRule="auto"/>
              <w:jc w:val="center"/>
            </w:pPr>
          </w:p>
        </w:tc>
        <w:tc>
          <w:tcPr>
            <w:tcW w:w="2370" w:type="dxa"/>
            <w:tcMar>
              <w:top w:w="100" w:type="dxa"/>
              <w:left w:w="100" w:type="dxa"/>
              <w:bottom w:w="100" w:type="dxa"/>
              <w:right w:w="100" w:type="dxa"/>
            </w:tcMar>
          </w:tcPr>
          <w:p w14:paraId="1BBF2FEC" w14:textId="77777777" w:rsidR="001A7AC3" w:rsidRDefault="00B52BF5">
            <w:pPr>
              <w:widowControl w:val="0"/>
              <w:spacing w:line="240" w:lineRule="auto"/>
              <w:jc w:val="center"/>
            </w:pPr>
            <w:r>
              <w:rPr>
                <w:rFonts w:ascii="Times New Roman" w:eastAsia="Times New Roman" w:hAnsi="Times New Roman" w:cs="Times New Roman"/>
                <w:sz w:val="24"/>
                <w:szCs w:val="24"/>
                <w:u w:val="single"/>
              </w:rPr>
              <w:t>Common Name:</w:t>
            </w:r>
          </w:p>
        </w:tc>
        <w:tc>
          <w:tcPr>
            <w:tcW w:w="3855" w:type="dxa"/>
            <w:tcMar>
              <w:top w:w="100" w:type="dxa"/>
              <w:left w:w="100" w:type="dxa"/>
              <w:bottom w:w="100" w:type="dxa"/>
              <w:right w:w="100" w:type="dxa"/>
            </w:tcMar>
          </w:tcPr>
          <w:p w14:paraId="109E3F43" w14:textId="77777777" w:rsidR="001A7AC3" w:rsidRDefault="00B52BF5">
            <w:pPr>
              <w:widowControl w:val="0"/>
              <w:spacing w:line="240" w:lineRule="auto"/>
              <w:jc w:val="center"/>
            </w:pPr>
            <w:r>
              <w:rPr>
                <w:rFonts w:ascii="Times New Roman" w:eastAsia="Times New Roman" w:hAnsi="Times New Roman" w:cs="Times New Roman"/>
                <w:sz w:val="24"/>
                <w:szCs w:val="24"/>
                <w:u w:val="single"/>
              </w:rPr>
              <w:t>Latin Binomial and Authority:</w:t>
            </w:r>
          </w:p>
        </w:tc>
      </w:tr>
      <w:tr w:rsidR="001A7AC3" w14:paraId="4D437C39" w14:textId="77777777" w:rsidTr="0044496F">
        <w:trPr>
          <w:jc w:val="center"/>
        </w:trPr>
        <w:tc>
          <w:tcPr>
            <w:tcW w:w="525" w:type="dxa"/>
            <w:tcMar>
              <w:top w:w="100" w:type="dxa"/>
              <w:left w:w="100" w:type="dxa"/>
              <w:bottom w:w="100" w:type="dxa"/>
              <w:right w:w="100" w:type="dxa"/>
            </w:tcMar>
          </w:tcPr>
          <w:p w14:paraId="36502BCD" w14:textId="77777777" w:rsidR="001A7AC3" w:rsidRDefault="00B52BF5">
            <w:pPr>
              <w:widowControl w:val="0"/>
              <w:spacing w:line="240" w:lineRule="auto"/>
              <w:jc w:val="center"/>
            </w:pPr>
            <w:r>
              <w:rPr>
                <w:rFonts w:ascii="Times New Roman" w:eastAsia="Times New Roman" w:hAnsi="Times New Roman" w:cs="Times New Roman"/>
                <w:sz w:val="24"/>
                <w:szCs w:val="24"/>
              </w:rPr>
              <w:t>1</w:t>
            </w:r>
          </w:p>
        </w:tc>
        <w:tc>
          <w:tcPr>
            <w:tcW w:w="2370" w:type="dxa"/>
            <w:tcMar>
              <w:top w:w="100" w:type="dxa"/>
              <w:left w:w="100" w:type="dxa"/>
              <w:bottom w:w="100" w:type="dxa"/>
              <w:right w:w="100" w:type="dxa"/>
            </w:tcMar>
          </w:tcPr>
          <w:p w14:paraId="3CAD39DB" w14:textId="77777777" w:rsidR="001A7AC3" w:rsidRDefault="00B52BF5">
            <w:pPr>
              <w:widowControl w:val="0"/>
              <w:spacing w:line="240" w:lineRule="auto"/>
              <w:jc w:val="center"/>
            </w:pPr>
            <w:r>
              <w:rPr>
                <w:rFonts w:ascii="Times New Roman" w:eastAsia="Times New Roman" w:hAnsi="Times New Roman" w:cs="Times New Roman"/>
                <w:sz w:val="24"/>
                <w:szCs w:val="24"/>
              </w:rPr>
              <w:t>Arizona Ash</w:t>
            </w:r>
          </w:p>
        </w:tc>
        <w:tc>
          <w:tcPr>
            <w:tcW w:w="3855" w:type="dxa"/>
            <w:tcMar>
              <w:top w:w="100" w:type="dxa"/>
              <w:left w:w="100" w:type="dxa"/>
              <w:bottom w:w="100" w:type="dxa"/>
              <w:right w:w="100" w:type="dxa"/>
            </w:tcMar>
          </w:tcPr>
          <w:p w14:paraId="5C914CFD" w14:textId="77777777" w:rsidR="001A7AC3" w:rsidRDefault="00B52BF5">
            <w:pPr>
              <w:widowControl w:val="0"/>
              <w:spacing w:line="240" w:lineRule="auto"/>
              <w:jc w:val="center"/>
            </w:pPr>
            <w:r>
              <w:rPr>
                <w:rFonts w:ascii="Times New Roman" w:eastAsia="Times New Roman" w:hAnsi="Times New Roman" w:cs="Times New Roman"/>
                <w:i/>
                <w:sz w:val="24"/>
                <w:szCs w:val="24"/>
              </w:rPr>
              <w:t>Fraxinus velutina</w:t>
            </w:r>
            <w:r>
              <w:rPr>
                <w:rFonts w:ascii="Times New Roman" w:eastAsia="Times New Roman" w:hAnsi="Times New Roman" w:cs="Times New Roman"/>
                <w:sz w:val="24"/>
                <w:szCs w:val="24"/>
              </w:rPr>
              <w:t xml:space="preserve"> Torr.</w:t>
            </w:r>
          </w:p>
        </w:tc>
      </w:tr>
      <w:tr w:rsidR="001A7AC3" w14:paraId="7E9B6AAA" w14:textId="77777777" w:rsidTr="0044496F">
        <w:trPr>
          <w:jc w:val="center"/>
        </w:trPr>
        <w:tc>
          <w:tcPr>
            <w:tcW w:w="525" w:type="dxa"/>
            <w:tcMar>
              <w:top w:w="100" w:type="dxa"/>
              <w:left w:w="100" w:type="dxa"/>
              <w:bottom w:w="100" w:type="dxa"/>
              <w:right w:w="100" w:type="dxa"/>
            </w:tcMar>
          </w:tcPr>
          <w:p w14:paraId="31016947" w14:textId="77777777" w:rsidR="001A7AC3" w:rsidRDefault="00B52BF5">
            <w:pPr>
              <w:widowControl w:val="0"/>
              <w:spacing w:line="240" w:lineRule="auto"/>
              <w:jc w:val="center"/>
            </w:pPr>
            <w:r>
              <w:rPr>
                <w:rFonts w:ascii="Times New Roman" w:eastAsia="Times New Roman" w:hAnsi="Times New Roman" w:cs="Times New Roman"/>
                <w:sz w:val="24"/>
                <w:szCs w:val="24"/>
              </w:rPr>
              <w:t>2</w:t>
            </w:r>
          </w:p>
        </w:tc>
        <w:tc>
          <w:tcPr>
            <w:tcW w:w="2370" w:type="dxa"/>
            <w:tcMar>
              <w:top w:w="100" w:type="dxa"/>
              <w:left w:w="100" w:type="dxa"/>
              <w:bottom w:w="100" w:type="dxa"/>
              <w:right w:w="100" w:type="dxa"/>
            </w:tcMar>
          </w:tcPr>
          <w:p w14:paraId="1E30A914" w14:textId="77777777" w:rsidR="001A7AC3" w:rsidRDefault="00B52BF5">
            <w:pPr>
              <w:widowControl w:val="0"/>
              <w:spacing w:line="240" w:lineRule="auto"/>
              <w:jc w:val="center"/>
            </w:pPr>
            <w:r>
              <w:rPr>
                <w:rFonts w:ascii="Times New Roman" w:eastAsia="Times New Roman" w:hAnsi="Times New Roman" w:cs="Times New Roman"/>
                <w:sz w:val="24"/>
                <w:szCs w:val="24"/>
              </w:rPr>
              <w:t>Fremont Cottonwood</w:t>
            </w:r>
          </w:p>
        </w:tc>
        <w:tc>
          <w:tcPr>
            <w:tcW w:w="3855" w:type="dxa"/>
            <w:tcMar>
              <w:top w:w="100" w:type="dxa"/>
              <w:left w:w="100" w:type="dxa"/>
              <w:bottom w:w="100" w:type="dxa"/>
              <w:right w:w="100" w:type="dxa"/>
            </w:tcMar>
          </w:tcPr>
          <w:p w14:paraId="4BD32767" w14:textId="77777777" w:rsidR="001A7AC3" w:rsidRDefault="00B52BF5">
            <w:pPr>
              <w:widowControl w:val="0"/>
              <w:spacing w:line="240" w:lineRule="auto"/>
              <w:jc w:val="center"/>
            </w:pPr>
            <w:r>
              <w:rPr>
                <w:rFonts w:ascii="Times New Roman" w:eastAsia="Times New Roman" w:hAnsi="Times New Roman" w:cs="Times New Roman"/>
                <w:i/>
                <w:sz w:val="24"/>
                <w:szCs w:val="24"/>
              </w:rPr>
              <w:t xml:space="preserve">Populus fremontii </w:t>
            </w:r>
            <w:r>
              <w:rPr>
                <w:rFonts w:ascii="Times New Roman" w:eastAsia="Times New Roman" w:hAnsi="Times New Roman" w:cs="Times New Roman"/>
                <w:sz w:val="24"/>
                <w:szCs w:val="24"/>
              </w:rPr>
              <w:t>S. Wats.</w:t>
            </w:r>
          </w:p>
        </w:tc>
      </w:tr>
      <w:tr w:rsidR="001A7AC3" w14:paraId="6E65EB21" w14:textId="77777777" w:rsidTr="0044496F">
        <w:trPr>
          <w:jc w:val="center"/>
        </w:trPr>
        <w:tc>
          <w:tcPr>
            <w:tcW w:w="525" w:type="dxa"/>
            <w:tcMar>
              <w:top w:w="100" w:type="dxa"/>
              <w:left w:w="100" w:type="dxa"/>
              <w:bottom w:w="100" w:type="dxa"/>
              <w:right w:w="100" w:type="dxa"/>
            </w:tcMar>
          </w:tcPr>
          <w:p w14:paraId="2B57EA34" w14:textId="77777777" w:rsidR="001A7AC3" w:rsidRDefault="00B52BF5">
            <w:pPr>
              <w:widowControl w:val="0"/>
              <w:spacing w:line="240" w:lineRule="auto"/>
              <w:jc w:val="center"/>
            </w:pPr>
            <w:r>
              <w:rPr>
                <w:rFonts w:ascii="Times New Roman" w:eastAsia="Times New Roman" w:hAnsi="Times New Roman" w:cs="Times New Roman"/>
                <w:sz w:val="24"/>
                <w:szCs w:val="24"/>
              </w:rPr>
              <w:t>3</w:t>
            </w:r>
          </w:p>
        </w:tc>
        <w:tc>
          <w:tcPr>
            <w:tcW w:w="2370" w:type="dxa"/>
            <w:tcMar>
              <w:top w:w="100" w:type="dxa"/>
              <w:left w:w="100" w:type="dxa"/>
              <w:bottom w:w="100" w:type="dxa"/>
              <w:right w:w="100" w:type="dxa"/>
            </w:tcMar>
          </w:tcPr>
          <w:p w14:paraId="66C09CD6" w14:textId="77777777" w:rsidR="001A7AC3" w:rsidRDefault="00B52BF5">
            <w:pPr>
              <w:widowControl w:val="0"/>
              <w:spacing w:line="240" w:lineRule="auto"/>
              <w:jc w:val="center"/>
            </w:pPr>
            <w:r>
              <w:rPr>
                <w:rFonts w:ascii="Times New Roman" w:eastAsia="Times New Roman" w:hAnsi="Times New Roman" w:cs="Times New Roman"/>
                <w:sz w:val="24"/>
                <w:szCs w:val="24"/>
              </w:rPr>
              <w:t>Goodding’s Willow</w:t>
            </w:r>
          </w:p>
        </w:tc>
        <w:tc>
          <w:tcPr>
            <w:tcW w:w="3855" w:type="dxa"/>
            <w:tcMar>
              <w:top w:w="100" w:type="dxa"/>
              <w:left w:w="100" w:type="dxa"/>
              <w:bottom w:w="100" w:type="dxa"/>
              <w:right w:w="100" w:type="dxa"/>
            </w:tcMar>
          </w:tcPr>
          <w:p w14:paraId="064DB6AE" w14:textId="77777777" w:rsidR="001A7AC3" w:rsidRDefault="00B52BF5">
            <w:pPr>
              <w:widowControl w:val="0"/>
              <w:spacing w:line="240" w:lineRule="auto"/>
              <w:jc w:val="center"/>
            </w:pPr>
            <w:r>
              <w:rPr>
                <w:rFonts w:ascii="Times New Roman" w:eastAsia="Times New Roman" w:hAnsi="Times New Roman" w:cs="Times New Roman"/>
                <w:i/>
                <w:sz w:val="24"/>
                <w:szCs w:val="24"/>
              </w:rPr>
              <w:t>Salix gooddingii</w:t>
            </w:r>
            <w:r>
              <w:rPr>
                <w:rFonts w:ascii="Times New Roman" w:eastAsia="Times New Roman" w:hAnsi="Times New Roman" w:cs="Times New Roman"/>
                <w:sz w:val="24"/>
                <w:szCs w:val="24"/>
              </w:rPr>
              <w:t xml:space="preserve"> C.R. Ball</w:t>
            </w:r>
          </w:p>
        </w:tc>
      </w:tr>
      <w:tr w:rsidR="001A7AC3" w14:paraId="688F2C1E" w14:textId="77777777" w:rsidTr="0044496F">
        <w:trPr>
          <w:jc w:val="center"/>
        </w:trPr>
        <w:tc>
          <w:tcPr>
            <w:tcW w:w="525" w:type="dxa"/>
            <w:tcMar>
              <w:top w:w="100" w:type="dxa"/>
              <w:left w:w="100" w:type="dxa"/>
              <w:bottom w:w="100" w:type="dxa"/>
              <w:right w:w="100" w:type="dxa"/>
            </w:tcMar>
          </w:tcPr>
          <w:p w14:paraId="56FA3A7C" w14:textId="77777777" w:rsidR="001A7AC3" w:rsidRDefault="00B52BF5">
            <w:pPr>
              <w:widowControl w:val="0"/>
              <w:spacing w:line="240" w:lineRule="auto"/>
              <w:jc w:val="center"/>
            </w:pPr>
            <w:r>
              <w:rPr>
                <w:rFonts w:ascii="Times New Roman" w:eastAsia="Times New Roman" w:hAnsi="Times New Roman" w:cs="Times New Roman"/>
                <w:sz w:val="24"/>
                <w:szCs w:val="24"/>
              </w:rPr>
              <w:t>4</w:t>
            </w:r>
          </w:p>
        </w:tc>
        <w:tc>
          <w:tcPr>
            <w:tcW w:w="2370" w:type="dxa"/>
            <w:tcMar>
              <w:top w:w="100" w:type="dxa"/>
              <w:left w:w="100" w:type="dxa"/>
              <w:bottom w:w="100" w:type="dxa"/>
              <w:right w:w="100" w:type="dxa"/>
            </w:tcMar>
          </w:tcPr>
          <w:p w14:paraId="58A29DA8" w14:textId="77777777" w:rsidR="001A7AC3" w:rsidRDefault="00B52BF5">
            <w:pPr>
              <w:widowControl w:val="0"/>
              <w:spacing w:line="240" w:lineRule="auto"/>
              <w:jc w:val="center"/>
            </w:pPr>
            <w:r>
              <w:rPr>
                <w:rFonts w:ascii="Times New Roman" w:eastAsia="Times New Roman" w:hAnsi="Times New Roman" w:cs="Times New Roman"/>
                <w:sz w:val="24"/>
                <w:szCs w:val="24"/>
              </w:rPr>
              <w:t>Seep Willow</w:t>
            </w:r>
          </w:p>
        </w:tc>
        <w:tc>
          <w:tcPr>
            <w:tcW w:w="3855" w:type="dxa"/>
            <w:tcMar>
              <w:top w:w="100" w:type="dxa"/>
              <w:left w:w="100" w:type="dxa"/>
              <w:bottom w:w="100" w:type="dxa"/>
              <w:right w:w="100" w:type="dxa"/>
            </w:tcMar>
          </w:tcPr>
          <w:p w14:paraId="71872479" w14:textId="77777777" w:rsidR="001A7AC3" w:rsidRDefault="00B52BF5">
            <w:pPr>
              <w:widowControl w:val="0"/>
              <w:spacing w:line="240" w:lineRule="auto"/>
              <w:jc w:val="center"/>
            </w:pPr>
            <w:r>
              <w:rPr>
                <w:rFonts w:ascii="Times New Roman" w:eastAsia="Times New Roman" w:hAnsi="Times New Roman" w:cs="Times New Roman"/>
                <w:i/>
                <w:sz w:val="24"/>
                <w:szCs w:val="24"/>
              </w:rPr>
              <w:t>Baccharis salicifolia</w:t>
            </w:r>
            <w:r>
              <w:rPr>
                <w:rFonts w:ascii="Times New Roman" w:eastAsia="Times New Roman" w:hAnsi="Times New Roman" w:cs="Times New Roman"/>
                <w:sz w:val="24"/>
                <w:szCs w:val="24"/>
              </w:rPr>
              <w:t xml:space="preserve"> (Ruiz &amp; Pav) Pers.</w:t>
            </w:r>
          </w:p>
        </w:tc>
      </w:tr>
      <w:tr w:rsidR="001A7AC3" w14:paraId="58C599ED" w14:textId="77777777" w:rsidTr="0044496F">
        <w:trPr>
          <w:jc w:val="center"/>
        </w:trPr>
        <w:tc>
          <w:tcPr>
            <w:tcW w:w="525" w:type="dxa"/>
            <w:tcMar>
              <w:top w:w="100" w:type="dxa"/>
              <w:left w:w="100" w:type="dxa"/>
              <w:bottom w:w="100" w:type="dxa"/>
              <w:right w:w="100" w:type="dxa"/>
            </w:tcMar>
          </w:tcPr>
          <w:p w14:paraId="579C65F8" w14:textId="77777777" w:rsidR="001A7AC3" w:rsidRDefault="00B52BF5">
            <w:pPr>
              <w:widowControl w:val="0"/>
              <w:spacing w:line="240" w:lineRule="auto"/>
              <w:jc w:val="center"/>
            </w:pPr>
            <w:r>
              <w:rPr>
                <w:rFonts w:ascii="Times New Roman" w:eastAsia="Times New Roman" w:hAnsi="Times New Roman" w:cs="Times New Roman"/>
                <w:sz w:val="24"/>
                <w:szCs w:val="24"/>
              </w:rPr>
              <w:t>5</w:t>
            </w:r>
          </w:p>
        </w:tc>
        <w:tc>
          <w:tcPr>
            <w:tcW w:w="2370" w:type="dxa"/>
            <w:tcMar>
              <w:top w:w="100" w:type="dxa"/>
              <w:left w:w="100" w:type="dxa"/>
              <w:bottom w:w="100" w:type="dxa"/>
              <w:right w:w="100" w:type="dxa"/>
            </w:tcMar>
          </w:tcPr>
          <w:p w14:paraId="2600CA97" w14:textId="77777777" w:rsidR="001A7AC3" w:rsidRDefault="00B52BF5">
            <w:pPr>
              <w:widowControl w:val="0"/>
              <w:spacing w:line="240" w:lineRule="auto"/>
              <w:jc w:val="center"/>
            </w:pPr>
            <w:r>
              <w:rPr>
                <w:rFonts w:ascii="Times New Roman" w:eastAsia="Times New Roman" w:hAnsi="Times New Roman" w:cs="Times New Roman"/>
                <w:sz w:val="24"/>
                <w:szCs w:val="24"/>
              </w:rPr>
              <w:t>Tamarisk</w:t>
            </w:r>
          </w:p>
        </w:tc>
        <w:tc>
          <w:tcPr>
            <w:tcW w:w="3855" w:type="dxa"/>
            <w:tcMar>
              <w:top w:w="100" w:type="dxa"/>
              <w:left w:w="100" w:type="dxa"/>
              <w:bottom w:w="100" w:type="dxa"/>
              <w:right w:w="100" w:type="dxa"/>
            </w:tcMar>
          </w:tcPr>
          <w:p w14:paraId="0768C120" w14:textId="77777777" w:rsidR="001A7AC3" w:rsidRDefault="00B52BF5">
            <w:pPr>
              <w:widowControl w:val="0"/>
              <w:spacing w:line="240" w:lineRule="auto"/>
              <w:jc w:val="center"/>
            </w:pPr>
            <w:r>
              <w:rPr>
                <w:rFonts w:ascii="Times New Roman" w:eastAsia="Times New Roman" w:hAnsi="Times New Roman" w:cs="Times New Roman"/>
                <w:i/>
                <w:sz w:val="24"/>
                <w:szCs w:val="24"/>
              </w:rPr>
              <w:t>Tamarix ramosissima</w:t>
            </w:r>
            <w:r>
              <w:rPr>
                <w:rFonts w:ascii="Times New Roman" w:eastAsia="Times New Roman" w:hAnsi="Times New Roman" w:cs="Times New Roman"/>
                <w:sz w:val="24"/>
                <w:szCs w:val="24"/>
              </w:rPr>
              <w:t xml:space="preserve"> Ledeb.</w:t>
            </w:r>
          </w:p>
        </w:tc>
      </w:tr>
    </w:tbl>
    <w:p w14:paraId="2FAF06DE" w14:textId="77777777" w:rsidR="001A7AC3" w:rsidRDefault="001A7AC3">
      <w:pPr>
        <w:jc w:val="center"/>
      </w:pPr>
    </w:p>
    <w:p w14:paraId="68A75075" w14:textId="77777777" w:rsidR="001A7AC3" w:rsidRDefault="001A7AC3">
      <w:pPr>
        <w:jc w:val="center"/>
      </w:pPr>
    </w:p>
    <w:tbl>
      <w:tblPr>
        <w:tblStyle w:val="a1"/>
        <w:tblW w:w="67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2175"/>
        <w:gridCol w:w="3885"/>
      </w:tblGrid>
      <w:tr w:rsidR="001A7AC3" w14:paraId="5B7ED039" w14:textId="77777777" w:rsidTr="0044496F">
        <w:trPr>
          <w:trHeight w:val="420"/>
          <w:jc w:val="center"/>
        </w:trPr>
        <w:tc>
          <w:tcPr>
            <w:tcW w:w="6765" w:type="dxa"/>
            <w:gridSpan w:val="3"/>
            <w:tcMar>
              <w:top w:w="100" w:type="dxa"/>
              <w:left w:w="100" w:type="dxa"/>
              <w:bottom w:w="100" w:type="dxa"/>
              <w:right w:w="100" w:type="dxa"/>
            </w:tcMar>
          </w:tcPr>
          <w:p w14:paraId="75C6823A" w14:textId="77777777" w:rsidR="001A7AC3" w:rsidRDefault="00B52BF5" w:rsidP="0044496F">
            <w:pPr>
              <w:widowControl w:val="0"/>
              <w:spacing w:line="240" w:lineRule="auto"/>
              <w:jc w:val="center"/>
            </w:pPr>
            <w:r>
              <w:rPr>
                <w:rFonts w:ascii="Times New Roman" w:eastAsia="Times New Roman" w:hAnsi="Times New Roman" w:cs="Times New Roman"/>
                <w:b/>
                <w:sz w:val="24"/>
                <w:szCs w:val="24"/>
              </w:rPr>
              <w:lastRenderedPageBreak/>
              <w:t>Most Common Herbaceous Plants:</w:t>
            </w:r>
          </w:p>
        </w:tc>
      </w:tr>
      <w:tr w:rsidR="001A7AC3" w14:paraId="2D24790C" w14:textId="77777777" w:rsidTr="0044496F">
        <w:trPr>
          <w:jc w:val="center"/>
        </w:trPr>
        <w:tc>
          <w:tcPr>
            <w:tcW w:w="705" w:type="dxa"/>
            <w:tcMar>
              <w:top w:w="100" w:type="dxa"/>
              <w:left w:w="100" w:type="dxa"/>
              <w:bottom w:w="100" w:type="dxa"/>
              <w:right w:w="100" w:type="dxa"/>
            </w:tcMar>
          </w:tcPr>
          <w:p w14:paraId="2B06FCF1" w14:textId="77777777" w:rsidR="001A7AC3" w:rsidRDefault="001A7AC3" w:rsidP="0044496F">
            <w:pPr>
              <w:widowControl w:val="0"/>
              <w:spacing w:line="240" w:lineRule="auto"/>
              <w:jc w:val="center"/>
            </w:pPr>
          </w:p>
        </w:tc>
        <w:tc>
          <w:tcPr>
            <w:tcW w:w="2175" w:type="dxa"/>
            <w:tcMar>
              <w:top w:w="100" w:type="dxa"/>
              <w:left w:w="100" w:type="dxa"/>
              <w:bottom w:w="100" w:type="dxa"/>
              <w:right w:w="100" w:type="dxa"/>
            </w:tcMar>
          </w:tcPr>
          <w:p w14:paraId="4622620C" w14:textId="77777777" w:rsidR="001A7AC3" w:rsidRDefault="00B52BF5" w:rsidP="0044496F">
            <w:pPr>
              <w:widowControl w:val="0"/>
              <w:spacing w:line="240" w:lineRule="auto"/>
              <w:jc w:val="center"/>
            </w:pPr>
            <w:r>
              <w:rPr>
                <w:rFonts w:ascii="Times New Roman" w:eastAsia="Times New Roman" w:hAnsi="Times New Roman" w:cs="Times New Roman"/>
                <w:sz w:val="24"/>
                <w:szCs w:val="24"/>
                <w:u w:val="single"/>
              </w:rPr>
              <w:t>Common Name:</w:t>
            </w:r>
          </w:p>
        </w:tc>
        <w:tc>
          <w:tcPr>
            <w:tcW w:w="3885" w:type="dxa"/>
            <w:tcMar>
              <w:top w:w="100" w:type="dxa"/>
              <w:left w:w="100" w:type="dxa"/>
              <w:bottom w:w="100" w:type="dxa"/>
              <w:right w:w="100" w:type="dxa"/>
            </w:tcMar>
          </w:tcPr>
          <w:p w14:paraId="30183E8D" w14:textId="77777777" w:rsidR="001A7AC3" w:rsidRDefault="00B52BF5" w:rsidP="0044496F">
            <w:pPr>
              <w:widowControl w:val="0"/>
              <w:spacing w:line="240" w:lineRule="auto"/>
              <w:jc w:val="center"/>
            </w:pPr>
            <w:r>
              <w:rPr>
                <w:rFonts w:ascii="Times New Roman" w:eastAsia="Times New Roman" w:hAnsi="Times New Roman" w:cs="Times New Roman"/>
                <w:sz w:val="24"/>
                <w:szCs w:val="24"/>
                <w:u w:val="single"/>
              </w:rPr>
              <w:t>Latin Binomial and Authority:</w:t>
            </w:r>
          </w:p>
        </w:tc>
      </w:tr>
      <w:tr w:rsidR="001A7AC3" w14:paraId="0FDAD806" w14:textId="77777777" w:rsidTr="0044496F">
        <w:trPr>
          <w:jc w:val="center"/>
        </w:trPr>
        <w:tc>
          <w:tcPr>
            <w:tcW w:w="705" w:type="dxa"/>
            <w:tcMar>
              <w:top w:w="100" w:type="dxa"/>
              <w:left w:w="100" w:type="dxa"/>
              <w:bottom w:w="100" w:type="dxa"/>
              <w:right w:w="100" w:type="dxa"/>
            </w:tcMar>
          </w:tcPr>
          <w:p w14:paraId="6B448252" w14:textId="77777777" w:rsidR="001A7AC3" w:rsidRDefault="00B52BF5" w:rsidP="0044496F">
            <w:pPr>
              <w:widowControl w:val="0"/>
              <w:spacing w:line="240" w:lineRule="auto"/>
              <w:jc w:val="center"/>
            </w:pPr>
            <w:r>
              <w:rPr>
                <w:rFonts w:ascii="Times New Roman" w:eastAsia="Times New Roman" w:hAnsi="Times New Roman" w:cs="Times New Roman"/>
                <w:sz w:val="24"/>
                <w:szCs w:val="24"/>
              </w:rPr>
              <w:t>1</w:t>
            </w:r>
          </w:p>
        </w:tc>
        <w:tc>
          <w:tcPr>
            <w:tcW w:w="2175" w:type="dxa"/>
            <w:tcMar>
              <w:top w:w="100" w:type="dxa"/>
              <w:left w:w="100" w:type="dxa"/>
              <w:bottom w:w="100" w:type="dxa"/>
              <w:right w:w="100" w:type="dxa"/>
            </w:tcMar>
          </w:tcPr>
          <w:p w14:paraId="3E487023" w14:textId="77777777" w:rsidR="001A7AC3" w:rsidRDefault="00B52BF5" w:rsidP="0044496F">
            <w:pPr>
              <w:widowControl w:val="0"/>
              <w:spacing w:line="240" w:lineRule="auto"/>
              <w:jc w:val="center"/>
            </w:pPr>
            <w:r>
              <w:rPr>
                <w:rFonts w:ascii="Times New Roman" w:eastAsia="Times New Roman" w:hAnsi="Times New Roman" w:cs="Times New Roman"/>
                <w:sz w:val="24"/>
                <w:szCs w:val="24"/>
              </w:rPr>
              <w:t>Bermudagrass</w:t>
            </w:r>
          </w:p>
        </w:tc>
        <w:tc>
          <w:tcPr>
            <w:tcW w:w="3885" w:type="dxa"/>
            <w:tcMar>
              <w:top w:w="100" w:type="dxa"/>
              <w:left w:w="100" w:type="dxa"/>
              <w:bottom w:w="100" w:type="dxa"/>
              <w:right w:w="100" w:type="dxa"/>
            </w:tcMar>
          </w:tcPr>
          <w:p w14:paraId="7C02BB5D" w14:textId="77777777" w:rsidR="001A7AC3" w:rsidRDefault="00B52BF5" w:rsidP="0044496F">
            <w:pPr>
              <w:widowControl w:val="0"/>
              <w:spacing w:line="240" w:lineRule="auto"/>
              <w:jc w:val="center"/>
            </w:pPr>
            <w:r>
              <w:rPr>
                <w:rFonts w:ascii="Times New Roman" w:eastAsia="Times New Roman" w:hAnsi="Times New Roman" w:cs="Times New Roman"/>
                <w:i/>
                <w:sz w:val="24"/>
                <w:szCs w:val="24"/>
              </w:rPr>
              <w:t xml:space="preserve">Cynadon dactylon </w:t>
            </w:r>
            <w:r>
              <w:rPr>
                <w:rFonts w:ascii="Times New Roman" w:eastAsia="Times New Roman" w:hAnsi="Times New Roman" w:cs="Times New Roman"/>
                <w:sz w:val="24"/>
                <w:szCs w:val="24"/>
              </w:rPr>
              <w:t>(L.) Pers.</w:t>
            </w:r>
          </w:p>
        </w:tc>
      </w:tr>
      <w:tr w:rsidR="001A7AC3" w14:paraId="56068956" w14:textId="77777777" w:rsidTr="0044496F">
        <w:trPr>
          <w:jc w:val="center"/>
        </w:trPr>
        <w:tc>
          <w:tcPr>
            <w:tcW w:w="705" w:type="dxa"/>
            <w:tcMar>
              <w:top w:w="100" w:type="dxa"/>
              <w:left w:w="100" w:type="dxa"/>
              <w:bottom w:w="100" w:type="dxa"/>
              <w:right w:w="100" w:type="dxa"/>
            </w:tcMar>
          </w:tcPr>
          <w:p w14:paraId="599E0DC2" w14:textId="77777777" w:rsidR="001A7AC3" w:rsidRDefault="00B52BF5" w:rsidP="0044496F">
            <w:pPr>
              <w:widowControl w:val="0"/>
              <w:spacing w:line="240" w:lineRule="auto"/>
              <w:jc w:val="center"/>
            </w:pPr>
            <w:r>
              <w:rPr>
                <w:rFonts w:ascii="Times New Roman" w:eastAsia="Times New Roman" w:hAnsi="Times New Roman" w:cs="Times New Roman"/>
                <w:sz w:val="24"/>
                <w:szCs w:val="24"/>
              </w:rPr>
              <w:t>2</w:t>
            </w:r>
          </w:p>
        </w:tc>
        <w:tc>
          <w:tcPr>
            <w:tcW w:w="2175" w:type="dxa"/>
            <w:tcMar>
              <w:top w:w="100" w:type="dxa"/>
              <w:left w:w="100" w:type="dxa"/>
              <w:bottom w:w="100" w:type="dxa"/>
              <w:right w:w="100" w:type="dxa"/>
            </w:tcMar>
          </w:tcPr>
          <w:p w14:paraId="1F82B26E" w14:textId="77777777" w:rsidR="001A7AC3" w:rsidRDefault="00B52BF5" w:rsidP="0044496F">
            <w:pPr>
              <w:widowControl w:val="0"/>
              <w:spacing w:line="240" w:lineRule="auto"/>
              <w:jc w:val="center"/>
            </w:pPr>
            <w:r>
              <w:rPr>
                <w:rFonts w:ascii="Times New Roman" w:eastAsia="Times New Roman" w:hAnsi="Times New Roman" w:cs="Times New Roman"/>
                <w:sz w:val="24"/>
                <w:szCs w:val="24"/>
              </w:rPr>
              <w:t>Blue Panic</w:t>
            </w:r>
          </w:p>
        </w:tc>
        <w:tc>
          <w:tcPr>
            <w:tcW w:w="3885" w:type="dxa"/>
            <w:tcMar>
              <w:top w:w="100" w:type="dxa"/>
              <w:left w:w="100" w:type="dxa"/>
              <w:bottom w:w="100" w:type="dxa"/>
              <w:right w:w="100" w:type="dxa"/>
            </w:tcMar>
          </w:tcPr>
          <w:p w14:paraId="7403EF76" w14:textId="77777777" w:rsidR="001A7AC3" w:rsidRDefault="00B52BF5" w:rsidP="0044496F">
            <w:pPr>
              <w:widowControl w:val="0"/>
              <w:spacing w:line="240" w:lineRule="auto"/>
              <w:jc w:val="center"/>
            </w:pPr>
            <w:r>
              <w:rPr>
                <w:rFonts w:ascii="Times New Roman" w:eastAsia="Times New Roman" w:hAnsi="Times New Roman" w:cs="Times New Roman"/>
                <w:i/>
                <w:sz w:val="24"/>
                <w:szCs w:val="24"/>
              </w:rPr>
              <w:t>Panicum antidotale</w:t>
            </w:r>
            <w:r>
              <w:rPr>
                <w:rFonts w:ascii="Times New Roman" w:eastAsia="Times New Roman" w:hAnsi="Times New Roman" w:cs="Times New Roman"/>
                <w:sz w:val="24"/>
                <w:szCs w:val="24"/>
              </w:rPr>
              <w:t xml:space="preserve"> Retz.</w:t>
            </w:r>
          </w:p>
        </w:tc>
      </w:tr>
      <w:tr w:rsidR="001A7AC3" w14:paraId="782B582F" w14:textId="77777777" w:rsidTr="0044496F">
        <w:trPr>
          <w:jc w:val="center"/>
        </w:trPr>
        <w:tc>
          <w:tcPr>
            <w:tcW w:w="705" w:type="dxa"/>
            <w:tcMar>
              <w:top w:w="100" w:type="dxa"/>
              <w:left w:w="100" w:type="dxa"/>
              <w:bottom w:w="100" w:type="dxa"/>
              <w:right w:w="100" w:type="dxa"/>
            </w:tcMar>
          </w:tcPr>
          <w:p w14:paraId="53CF91AA" w14:textId="77777777" w:rsidR="001A7AC3" w:rsidRDefault="00B52BF5" w:rsidP="0044496F">
            <w:pPr>
              <w:widowControl w:val="0"/>
              <w:spacing w:line="240" w:lineRule="auto"/>
              <w:jc w:val="center"/>
            </w:pPr>
            <w:r>
              <w:rPr>
                <w:rFonts w:ascii="Times New Roman" w:eastAsia="Times New Roman" w:hAnsi="Times New Roman" w:cs="Times New Roman"/>
                <w:sz w:val="24"/>
                <w:szCs w:val="24"/>
              </w:rPr>
              <w:t>3</w:t>
            </w:r>
          </w:p>
        </w:tc>
        <w:tc>
          <w:tcPr>
            <w:tcW w:w="2175" w:type="dxa"/>
            <w:tcMar>
              <w:top w:w="100" w:type="dxa"/>
              <w:left w:w="100" w:type="dxa"/>
              <w:bottom w:w="100" w:type="dxa"/>
              <w:right w:w="100" w:type="dxa"/>
            </w:tcMar>
          </w:tcPr>
          <w:p w14:paraId="5D141666" w14:textId="77777777" w:rsidR="001A7AC3" w:rsidRDefault="00B52BF5" w:rsidP="0044496F">
            <w:pPr>
              <w:widowControl w:val="0"/>
              <w:spacing w:line="240" w:lineRule="auto"/>
              <w:jc w:val="center"/>
            </w:pPr>
            <w:r>
              <w:rPr>
                <w:rFonts w:ascii="Times New Roman" w:eastAsia="Times New Roman" w:hAnsi="Times New Roman" w:cs="Times New Roman"/>
                <w:sz w:val="24"/>
                <w:szCs w:val="24"/>
              </w:rPr>
              <w:t>Johnsongrass</w:t>
            </w:r>
          </w:p>
        </w:tc>
        <w:tc>
          <w:tcPr>
            <w:tcW w:w="3885" w:type="dxa"/>
            <w:tcMar>
              <w:top w:w="100" w:type="dxa"/>
              <w:left w:w="100" w:type="dxa"/>
              <w:bottom w:w="100" w:type="dxa"/>
              <w:right w:w="100" w:type="dxa"/>
            </w:tcMar>
          </w:tcPr>
          <w:p w14:paraId="66AC399E" w14:textId="77777777" w:rsidR="001A7AC3" w:rsidRDefault="00B52BF5" w:rsidP="0044496F">
            <w:pPr>
              <w:widowControl w:val="0"/>
              <w:spacing w:line="240" w:lineRule="auto"/>
              <w:jc w:val="center"/>
            </w:pPr>
            <w:r>
              <w:rPr>
                <w:rFonts w:ascii="Times New Roman" w:eastAsia="Times New Roman" w:hAnsi="Times New Roman" w:cs="Times New Roman"/>
                <w:i/>
                <w:sz w:val="24"/>
                <w:szCs w:val="24"/>
              </w:rPr>
              <w:t>Sorghum halapense</w:t>
            </w:r>
            <w:r>
              <w:rPr>
                <w:rFonts w:ascii="Times New Roman" w:eastAsia="Times New Roman" w:hAnsi="Times New Roman" w:cs="Times New Roman"/>
                <w:sz w:val="24"/>
                <w:szCs w:val="24"/>
              </w:rPr>
              <w:t xml:space="preserve"> (L.) Pers.</w:t>
            </w:r>
          </w:p>
        </w:tc>
      </w:tr>
      <w:tr w:rsidR="001A7AC3" w14:paraId="159D3E07" w14:textId="77777777" w:rsidTr="0044496F">
        <w:trPr>
          <w:jc w:val="center"/>
        </w:trPr>
        <w:tc>
          <w:tcPr>
            <w:tcW w:w="705" w:type="dxa"/>
            <w:tcMar>
              <w:top w:w="100" w:type="dxa"/>
              <w:left w:w="100" w:type="dxa"/>
              <w:bottom w:w="100" w:type="dxa"/>
              <w:right w:w="100" w:type="dxa"/>
            </w:tcMar>
          </w:tcPr>
          <w:p w14:paraId="31E2F198" w14:textId="77777777" w:rsidR="001A7AC3" w:rsidRDefault="00B52BF5" w:rsidP="0044496F">
            <w:pPr>
              <w:widowControl w:val="0"/>
              <w:spacing w:line="240" w:lineRule="auto"/>
              <w:jc w:val="center"/>
            </w:pPr>
            <w:r>
              <w:rPr>
                <w:rFonts w:ascii="Times New Roman" w:eastAsia="Times New Roman" w:hAnsi="Times New Roman" w:cs="Times New Roman"/>
                <w:sz w:val="24"/>
                <w:szCs w:val="24"/>
              </w:rPr>
              <w:t>4</w:t>
            </w:r>
          </w:p>
        </w:tc>
        <w:tc>
          <w:tcPr>
            <w:tcW w:w="2175" w:type="dxa"/>
            <w:tcMar>
              <w:top w:w="100" w:type="dxa"/>
              <w:left w:w="100" w:type="dxa"/>
              <w:bottom w:w="100" w:type="dxa"/>
              <w:right w:w="100" w:type="dxa"/>
            </w:tcMar>
          </w:tcPr>
          <w:p w14:paraId="6A5B2B0F" w14:textId="77777777" w:rsidR="001A7AC3" w:rsidRDefault="00B52BF5" w:rsidP="0044496F">
            <w:pPr>
              <w:widowControl w:val="0"/>
              <w:spacing w:line="240" w:lineRule="auto"/>
              <w:jc w:val="center"/>
            </w:pPr>
            <w:r>
              <w:rPr>
                <w:rFonts w:ascii="Times New Roman" w:eastAsia="Times New Roman" w:hAnsi="Times New Roman" w:cs="Times New Roman"/>
                <w:sz w:val="24"/>
                <w:szCs w:val="24"/>
              </w:rPr>
              <w:t>Arizona Foldwing</w:t>
            </w:r>
          </w:p>
        </w:tc>
        <w:tc>
          <w:tcPr>
            <w:tcW w:w="3885" w:type="dxa"/>
            <w:tcMar>
              <w:top w:w="100" w:type="dxa"/>
              <w:left w:w="100" w:type="dxa"/>
              <w:bottom w:w="100" w:type="dxa"/>
              <w:right w:w="100" w:type="dxa"/>
            </w:tcMar>
          </w:tcPr>
          <w:p w14:paraId="468FCC4B" w14:textId="77777777" w:rsidR="001A7AC3" w:rsidRDefault="00B52BF5" w:rsidP="0044496F">
            <w:pPr>
              <w:widowControl w:val="0"/>
              <w:spacing w:line="240" w:lineRule="auto"/>
              <w:jc w:val="center"/>
            </w:pPr>
            <w:r>
              <w:rPr>
                <w:rFonts w:ascii="Times New Roman" w:eastAsia="Times New Roman" w:hAnsi="Times New Roman" w:cs="Times New Roman"/>
                <w:i/>
                <w:sz w:val="24"/>
                <w:szCs w:val="24"/>
              </w:rPr>
              <w:t xml:space="preserve">Dicliptera resupinata </w:t>
            </w:r>
            <w:r>
              <w:rPr>
                <w:rFonts w:ascii="Times New Roman" w:eastAsia="Times New Roman" w:hAnsi="Times New Roman" w:cs="Times New Roman"/>
                <w:sz w:val="24"/>
                <w:szCs w:val="24"/>
              </w:rPr>
              <w:t>(Vahl) Kuntze</w:t>
            </w:r>
          </w:p>
        </w:tc>
      </w:tr>
      <w:tr w:rsidR="001A7AC3" w14:paraId="4AB3B188" w14:textId="77777777" w:rsidTr="0044496F">
        <w:trPr>
          <w:jc w:val="center"/>
        </w:trPr>
        <w:tc>
          <w:tcPr>
            <w:tcW w:w="705" w:type="dxa"/>
            <w:tcMar>
              <w:top w:w="100" w:type="dxa"/>
              <w:left w:w="100" w:type="dxa"/>
              <w:bottom w:w="100" w:type="dxa"/>
              <w:right w:w="100" w:type="dxa"/>
            </w:tcMar>
          </w:tcPr>
          <w:p w14:paraId="4C6151C8" w14:textId="77777777" w:rsidR="001A7AC3" w:rsidRDefault="00B52BF5" w:rsidP="0044496F">
            <w:pPr>
              <w:widowControl w:val="0"/>
              <w:spacing w:line="240" w:lineRule="auto"/>
              <w:jc w:val="center"/>
            </w:pPr>
            <w:r>
              <w:rPr>
                <w:rFonts w:ascii="Times New Roman" w:eastAsia="Times New Roman" w:hAnsi="Times New Roman" w:cs="Times New Roman"/>
                <w:sz w:val="24"/>
                <w:szCs w:val="24"/>
              </w:rPr>
              <w:t>5</w:t>
            </w:r>
          </w:p>
        </w:tc>
        <w:tc>
          <w:tcPr>
            <w:tcW w:w="2175" w:type="dxa"/>
            <w:tcMar>
              <w:top w:w="100" w:type="dxa"/>
              <w:left w:w="100" w:type="dxa"/>
              <w:bottom w:w="100" w:type="dxa"/>
              <w:right w:w="100" w:type="dxa"/>
            </w:tcMar>
          </w:tcPr>
          <w:p w14:paraId="4C8B4B2F" w14:textId="77777777" w:rsidR="001A7AC3" w:rsidRDefault="00B52BF5" w:rsidP="0044496F">
            <w:pPr>
              <w:widowControl w:val="0"/>
              <w:spacing w:line="240" w:lineRule="auto"/>
              <w:jc w:val="center"/>
            </w:pPr>
            <w:r>
              <w:rPr>
                <w:rFonts w:ascii="Times New Roman" w:eastAsia="Times New Roman" w:hAnsi="Times New Roman" w:cs="Times New Roman"/>
                <w:sz w:val="24"/>
                <w:szCs w:val="24"/>
              </w:rPr>
              <w:t>Canada Wildrye</w:t>
            </w:r>
          </w:p>
        </w:tc>
        <w:tc>
          <w:tcPr>
            <w:tcW w:w="3885" w:type="dxa"/>
            <w:tcMar>
              <w:top w:w="100" w:type="dxa"/>
              <w:left w:w="100" w:type="dxa"/>
              <w:bottom w:w="100" w:type="dxa"/>
              <w:right w:w="100" w:type="dxa"/>
            </w:tcMar>
          </w:tcPr>
          <w:p w14:paraId="16D028A3" w14:textId="77777777" w:rsidR="001A7AC3" w:rsidRDefault="00B52BF5" w:rsidP="0044496F">
            <w:pPr>
              <w:widowControl w:val="0"/>
              <w:spacing w:line="240" w:lineRule="auto"/>
              <w:jc w:val="center"/>
            </w:pPr>
            <w:r>
              <w:rPr>
                <w:rFonts w:ascii="Times New Roman" w:eastAsia="Times New Roman" w:hAnsi="Times New Roman" w:cs="Times New Roman"/>
                <w:i/>
                <w:sz w:val="24"/>
                <w:szCs w:val="24"/>
              </w:rPr>
              <w:t xml:space="preserve">Elymus canadensis </w:t>
            </w:r>
            <w:r>
              <w:rPr>
                <w:rFonts w:ascii="Times New Roman" w:eastAsia="Times New Roman" w:hAnsi="Times New Roman" w:cs="Times New Roman"/>
                <w:sz w:val="24"/>
                <w:szCs w:val="24"/>
              </w:rPr>
              <w:t>L.</w:t>
            </w:r>
          </w:p>
        </w:tc>
      </w:tr>
    </w:tbl>
    <w:p w14:paraId="6AAE90B6" w14:textId="77777777" w:rsidR="001A7AC3" w:rsidRDefault="001A7AC3"/>
    <w:p w14:paraId="45F27BF2" w14:textId="77777777" w:rsidR="001A7AC3" w:rsidRDefault="00B52BF5">
      <w:r>
        <w:rPr>
          <w:rFonts w:ascii="Times New Roman" w:eastAsia="Times New Roman" w:hAnsi="Times New Roman" w:cs="Times New Roman"/>
          <w:b/>
          <w:sz w:val="24"/>
          <w:szCs w:val="24"/>
        </w:rPr>
        <w:t>4. Method for estimating plant species that account for the most vegetative cover in the overstory and understory vegetation layers:</w:t>
      </w:r>
    </w:p>
    <w:p w14:paraId="0289C6FD" w14:textId="77777777" w:rsidR="001A7AC3" w:rsidRDefault="001A7AC3"/>
    <w:p w14:paraId="7AA383BD" w14:textId="77777777" w:rsidR="001A7AC3" w:rsidRDefault="00B52BF5">
      <w:pPr>
        <w:ind w:firstLine="720"/>
      </w:pPr>
      <w:r>
        <w:rPr>
          <w:rFonts w:ascii="Times New Roman" w:eastAsia="Times New Roman" w:hAnsi="Times New Roman" w:cs="Times New Roman"/>
          <w:sz w:val="24"/>
          <w:szCs w:val="24"/>
        </w:rPr>
        <w:t>Six transects (three on each side of the creek) were walked along the length of the study area (100 m). The three on both sides included a transect on the bank of the creek, another next to the high water line, and a third between these two. The observers recorded the species encountered and the total area of the transect covered by each species. The average cover of these transects per species was then calculated as a percentage of 100 m, with the two plant species with the highest percentage being the dominant species.</w:t>
      </w:r>
    </w:p>
    <w:p w14:paraId="6E01F3D4" w14:textId="77777777" w:rsidR="001A7AC3" w:rsidRDefault="001A7AC3"/>
    <w:tbl>
      <w:tblPr>
        <w:tblStyle w:val="a2"/>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1A7AC3" w14:paraId="39EAB018" w14:textId="77777777" w:rsidTr="0044496F">
        <w:trPr>
          <w:trHeight w:val="440"/>
          <w:jc w:val="center"/>
        </w:trPr>
        <w:tc>
          <w:tcPr>
            <w:tcW w:w="9360" w:type="dxa"/>
            <w:gridSpan w:val="4"/>
            <w:tcMar>
              <w:top w:w="100" w:type="dxa"/>
              <w:left w:w="100" w:type="dxa"/>
              <w:bottom w:w="100" w:type="dxa"/>
              <w:right w:w="100" w:type="dxa"/>
            </w:tcMar>
          </w:tcPr>
          <w:p w14:paraId="5BF3FAD5" w14:textId="77777777" w:rsidR="001A7AC3" w:rsidRDefault="00B52BF5">
            <w:pPr>
              <w:widowControl w:val="0"/>
              <w:spacing w:line="240" w:lineRule="auto"/>
              <w:jc w:val="center"/>
            </w:pPr>
            <w:r>
              <w:rPr>
                <w:rFonts w:ascii="Times New Roman" w:eastAsia="Times New Roman" w:hAnsi="Times New Roman" w:cs="Times New Roman"/>
                <w:b/>
                <w:sz w:val="24"/>
                <w:szCs w:val="24"/>
              </w:rPr>
              <w:t>Plant Species Accounting for the Most Vegetative Cover:</w:t>
            </w:r>
          </w:p>
        </w:tc>
      </w:tr>
      <w:tr w:rsidR="001A7AC3" w14:paraId="158F228D" w14:textId="77777777" w:rsidTr="0044496F">
        <w:trPr>
          <w:jc w:val="center"/>
        </w:trPr>
        <w:tc>
          <w:tcPr>
            <w:tcW w:w="2340" w:type="dxa"/>
            <w:tcMar>
              <w:top w:w="100" w:type="dxa"/>
              <w:left w:w="100" w:type="dxa"/>
              <w:bottom w:w="100" w:type="dxa"/>
              <w:right w:w="100" w:type="dxa"/>
            </w:tcMar>
          </w:tcPr>
          <w:p w14:paraId="7B726613" w14:textId="77777777" w:rsidR="001A7AC3" w:rsidRDefault="001A7AC3">
            <w:pPr>
              <w:widowControl w:val="0"/>
              <w:spacing w:line="240" w:lineRule="auto"/>
              <w:jc w:val="center"/>
            </w:pPr>
          </w:p>
        </w:tc>
        <w:tc>
          <w:tcPr>
            <w:tcW w:w="2340" w:type="dxa"/>
            <w:tcMar>
              <w:top w:w="100" w:type="dxa"/>
              <w:left w:w="100" w:type="dxa"/>
              <w:bottom w:w="100" w:type="dxa"/>
              <w:right w:w="100" w:type="dxa"/>
            </w:tcMar>
          </w:tcPr>
          <w:p w14:paraId="6EC2F38A" w14:textId="77777777" w:rsidR="001A7AC3" w:rsidRDefault="00B52BF5">
            <w:pPr>
              <w:widowControl w:val="0"/>
              <w:spacing w:line="240" w:lineRule="auto"/>
              <w:jc w:val="center"/>
            </w:pPr>
            <w:r>
              <w:rPr>
                <w:rFonts w:ascii="Times New Roman" w:eastAsia="Times New Roman" w:hAnsi="Times New Roman" w:cs="Times New Roman"/>
                <w:sz w:val="24"/>
                <w:szCs w:val="24"/>
                <w:u w:val="single"/>
              </w:rPr>
              <w:t>Common Name:</w:t>
            </w:r>
          </w:p>
        </w:tc>
        <w:tc>
          <w:tcPr>
            <w:tcW w:w="2340" w:type="dxa"/>
            <w:tcMar>
              <w:top w:w="100" w:type="dxa"/>
              <w:left w:w="100" w:type="dxa"/>
              <w:bottom w:w="100" w:type="dxa"/>
              <w:right w:w="100" w:type="dxa"/>
            </w:tcMar>
          </w:tcPr>
          <w:p w14:paraId="4805F316" w14:textId="77777777" w:rsidR="001A7AC3" w:rsidRDefault="00B52BF5">
            <w:pPr>
              <w:widowControl w:val="0"/>
              <w:spacing w:line="240" w:lineRule="auto"/>
              <w:jc w:val="center"/>
            </w:pPr>
            <w:r>
              <w:rPr>
                <w:rFonts w:ascii="Times New Roman" w:eastAsia="Times New Roman" w:hAnsi="Times New Roman" w:cs="Times New Roman"/>
                <w:sz w:val="24"/>
                <w:szCs w:val="24"/>
                <w:u w:val="single"/>
              </w:rPr>
              <w:t>Latin Binomial and Authority:</w:t>
            </w:r>
          </w:p>
        </w:tc>
        <w:tc>
          <w:tcPr>
            <w:tcW w:w="2340" w:type="dxa"/>
            <w:tcMar>
              <w:top w:w="100" w:type="dxa"/>
              <w:left w:w="100" w:type="dxa"/>
              <w:bottom w:w="100" w:type="dxa"/>
              <w:right w:w="100" w:type="dxa"/>
            </w:tcMar>
          </w:tcPr>
          <w:p w14:paraId="274B79DF" w14:textId="77777777" w:rsidR="001A7AC3" w:rsidRDefault="00B52BF5">
            <w:pPr>
              <w:widowControl w:val="0"/>
              <w:spacing w:line="240" w:lineRule="auto"/>
              <w:jc w:val="center"/>
            </w:pPr>
            <w:r>
              <w:rPr>
                <w:rFonts w:ascii="Times New Roman" w:eastAsia="Times New Roman" w:hAnsi="Times New Roman" w:cs="Times New Roman"/>
                <w:sz w:val="24"/>
                <w:szCs w:val="24"/>
                <w:u w:val="single"/>
              </w:rPr>
              <w:t>Average % Coverage of 100 m Transects:</w:t>
            </w:r>
          </w:p>
        </w:tc>
      </w:tr>
      <w:tr w:rsidR="001A7AC3" w14:paraId="396433CB" w14:textId="77777777" w:rsidTr="0044496F">
        <w:trPr>
          <w:jc w:val="center"/>
        </w:trPr>
        <w:tc>
          <w:tcPr>
            <w:tcW w:w="2340" w:type="dxa"/>
            <w:tcMar>
              <w:top w:w="100" w:type="dxa"/>
              <w:left w:w="100" w:type="dxa"/>
              <w:bottom w:w="100" w:type="dxa"/>
              <w:right w:w="100" w:type="dxa"/>
            </w:tcMar>
          </w:tcPr>
          <w:p w14:paraId="2F2D3A17" w14:textId="77777777" w:rsidR="001A7AC3" w:rsidRDefault="00B52BF5">
            <w:pPr>
              <w:widowControl w:val="0"/>
              <w:spacing w:line="240" w:lineRule="auto"/>
              <w:jc w:val="center"/>
            </w:pPr>
            <w:r>
              <w:rPr>
                <w:rFonts w:ascii="Times New Roman" w:eastAsia="Times New Roman" w:hAnsi="Times New Roman" w:cs="Times New Roman"/>
                <w:sz w:val="24"/>
                <w:szCs w:val="24"/>
                <w:u w:val="single"/>
              </w:rPr>
              <w:t>Understory 1</w:t>
            </w:r>
          </w:p>
        </w:tc>
        <w:tc>
          <w:tcPr>
            <w:tcW w:w="2340" w:type="dxa"/>
            <w:tcMar>
              <w:top w:w="100" w:type="dxa"/>
              <w:left w:w="100" w:type="dxa"/>
              <w:bottom w:w="100" w:type="dxa"/>
              <w:right w:w="100" w:type="dxa"/>
            </w:tcMar>
          </w:tcPr>
          <w:p w14:paraId="751A470A" w14:textId="77777777" w:rsidR="001A7AC3" w:rsidRDefault="00B52BF5">
            <w:pPr>
              <w:widowControl w:val="0"/>
              <w:spacing w:line="240" w:lineRule="auto"/>
              <w:jc w:val="center"/>
            </w:pPr>
            <w:r>
              <w:rPr>
                <w:rFonts w:ascii="Times New Roman" w:eastAsia="Times New Roman" w:hAnsi="Times New Roman" w:cs="Times New Roman"/>
                <w:sz w:val="24"/>
                <w:szCs w:val="24"/>
              </w:rPr>
              <w:t>Bermudagrass</w:t>
            </w:r>
          </w:p>
        </w:tc>
        <w:tc>
          <w:tcPr>
            <w:tcW w:w="2340" w:type="dxa"/>
            <w:tcMar>
              <w:top w:w="100" w:type="dxa"/>
              <w:left w:w="100" w:type="dxa"/>
              <w:bottom w:w="100" w:type="dxa"/>
              <w:right w:w="100" w:type="dxa"/>
            </w:tcMar>
          </w:tcPr>
          <w:p w14:paraId="0C243DCD" w14:textId="77777777" w:rsidR="001A7AC3" w:rsidRDefault="00B52BF5">
            <w:pPr>
              <w:widowControl w:val="0"/>
              <w:spacing w:line="240" w:lineRule="auto"/>
              <w:jc w:val="center"/>
            </w:pPr>
            <w:r>
              <w:rPr>
                <w:rFonts w:ascii="Times New Roman" w:eastAsia="Times New Roman" w:hAnsi="Times New Roman" w:cs="Times New Roman"/>
                <w:i/>
                <w:sz w:val="24"/>
                <w:szCs w:val="24"/>
              </w:rPr>
              <w:t xml:space="preserve">Cynadon dactylon </w:t>
            </w:r>
            <w:r>
              <w:rPr>
                <w:rFonts w:ascii="Times New Roman" w:eastAsia="Times New Roman" w:hAnsi="Times New Roman" w:cs="Times New Roman"/>
                <w:sz w:val="24"/>
                <w:szCs w:val="24"/>
              </w:rPr>
              <w:t>(L.) Pers.</w:t>
            </w:r>
          </w:p>
        </w:tc>
        <w:tc>
          <w:tcPr>
            <w:tcW w:w="2340" w:type="dxa"/>
            <w:tcMar>
              <w:top w:w="100" w:type="dxa"/>
              <w:left w:w="100" w:type="dxa"/>
              <w:bottom w:w="100" w:type="dxa"/>
              <w:right w:w="100" w:type="dxa"/>
            </w:tcMar>
          </w:tcPr>
          <w:p w14:paraId="65639BFD" w14:textId="77777777" w:rsidR="001A7AC3" w:rsidRDefault="00B52BF5">
            <w:pPr>
              <w:widowControl w:val="0"/>
              <w:spacing w:line="240" w:lineRule="auto"/>
              <w:jc w:val="center"/>
            </w:pPr>
            <w:r>
              <w:rPr>
                <w:rFonts w:ascii="Times New Roman" w:eastAsia="Times New Roman" w:hAnsi="Times New Roman" w:cs="Times New Roman"/>
                <w:sz w:val="24"/>
                <w:szCs w:val="24"/>
              </w:rPr>
              <w:t>23.9%</w:t>
            </w:r>
          </w:p>
        </w:tc>
      </w:tr>
      <w:tr w:rsidR="001A7AC3" w14:paraId="3372725E" w14:textId="77777777" w:rsidTr="0044496F">
        <w:trPr>
          <w:jc w:val="center"/>
        </w:trPr>
        <w:tc>
          <w:tcPr>
            <w:tcW w:w="2340" w:type="dxa"/>
            <w:tcMar>
              <w:top w:w="100" w:type="dxa"/>
              <w:left w:w="100" w:type="dxa"/>
              <w:bottom w:w="100" w:type="dxa"/>
              <w:right w:w="100" w:type="dxa"/>
            </w:tcMar>
          </w:tcPr>
          <w:p w14:paraId="5423C863" w14:textId="77777777" w:rsidR="001A7AC3" w:rsidRDefault="00B52BF5">
            <w:pPr>
              <w:widowControl w:val="0"/>
              <w:spacing w:line="240" w:lineRule="auto"/>
              <w:jc w:val="center"/>
            </w:pPr>
            <w:r>
              <w:rPr>
                <w:rFonts w:ascii="Times New Roman" w:eastAsia="Times New Roman" w:hAnsi="Times New Roman" w:cs="Times New Roman"/>
                <w:sz w:val="24"/>
                <w:szCs w:val="24"/>
                <w:u w:val="single"/>
              </w:rPr>
              <w:t>Understory 2</w:t>
            </w:r>
          </w:p>
        </w:tc>
        <w:tc>
          <w:tcPr>
            <w:tcW w:w="2340" w:type="dxa"/>
            <w:tcMar>
              <w:top w:w="100" w:type="dxa"/>
              <w:left w:w="100" w:type="dxa"/>
              <w:bottom w:w="100" w:type="dxa"/>
              <w:right w:w="100" w:type="dxa"/>
            </w:tcMar>
          </w:tcPr>
          <w:p w14:paraId="7BCB6F67" w14:textId="77777777" w:rsidR="001A7AC3" w:rsidRDefault="00B52BF5">
            <w:pPr>
              <w:widowControl w:val="0"/>
              <w:spacing w:line="240" w:lineRule="auto"/>
              <w:jc w:val="center"/>
            </w:pPr>
            <w:r>
              <w:rPr>
                <w:rFonts w:ascii="Times New Roman" w:eastAsia="Times New Roman" w:hAnsi="Times New Roman" w:cs="Times New Roman"/>
                <w:sz w:val="24"/>
                <w:szCs w:val="24"/>
              </w:rPr>
              <w:t>Blue Panic</w:t>
            </w:r>
          </w:p>
        </w:tc>
        <w:tc>
          <w:tcPr>
            <w:tcW w:w="2340" w:type="dxa"/>
            <w:tcMar>
              <w:top w:w="100" w:type="dxa"/>
              <w:left w:w="100" w:type="dxa"/>
              <w:bottom w:w="100" w:type="dxa"/>
              <w:right w:w="100" w:type="dxa"/>
            </w:tcMar>
          </w:tcPr>
          <w:p w14:paraId="467DC2C5" w14:textId="77777777" w:rsidR="001A7AC3" w:rsidRDefault="00B52BF5">
            <w:pPr>
              <w:widowControl w:val="0"/>
              <w:spacing w:line="240" w:lineRule="auto"/>
              <w:jc w:val="center"/>
            </w:pPr>
            <w:r>
              <w:rPr>
                <w:rFonts w:ascii="Times New Roman" w:eastAsia="Times New Roman" w:hAnsi="Times New Roman" w:cs="Times New Roman"/>
                <w:i/>
                <w:sz w:val="24"/>
                <w:szCs w:val="24"/>
              </w:rPr>
              <w:t>Panicum antidotale</w:t>
            </w:r>
            <w:r>
              <w:rPr>
                <w:rFonts w:ascii="Times New Roman" w:eastAsia="Times New Roman" w:hAnsi="Times New Roman" w:cs="Times New Roman"/>
                <w:sz w:val="24"/>
                <w:szCs w:val="24"/>
              </w:rPr>
              <w:t xml:space="preserve"> Retz.</w:t>
            </w:r>
          </w:p>
        </w:tc>
        <w:tc>
          <w:tcPr>
            <w:tcW w:w="2340" w:type="dxa"/>
            <w:tcMar>
              <w:top w:w="100" w:type="dxa"/>
              <w:left w:w="100" w:type="dxa"/>
              <w:bottom w:w="100" w:type="dxa"/>
              <w:right w:w="100" w:type="dxa"/>
            </w:tcMar>
          </w:tcPr>
          <w:p w14:paraId="61A5DF40" w14:textId="77777777" w:rsidR="001A7AC3" w:rsidRDefault="00B52BF5">
            <w:pPr>
              <w:widowControl w:val="0"/>
              <w:spacing w:line="240" w:lineRule="auto"/>
              <w:jc w:val="center"/>
            </w:pPr>
            <w:r>
              <w:rPr>
                <w:rFonts w:ascii="Times New Roman" w:eastAsia="Times New Roman" w:hAnsi="Times New Roman" w:cs="Times New Roman"/>
                <w:sz w:val="24"/>
                <w:szCs w:val="24"/>
              </w:rPr>
              <w:t>20.9%</w:t>
            </w:r>
          </w:p>
        </w:tc>
      </w:tr>
      <w:tr w:rsidR="001A7AC3" w14:paraId="49044F73" w14:textId="77777777" w:rsidTr="0044496F">
        <w:trPr>
          <w:jc w:val="center"/>
        </w:trPr>
        <w:tc>
          <w:tcPr>
            <w:tcW w:w="2340" w:type="dxa"/>
            <w:tcMar>
              <w:top w:w="100" w:type="dxa"/>
              <w:left w:w="100" w:type="dxa"/>
              <w:bottom w:w="100" w:type="dxa"/>
              <w:right w:w="100" w:type="dxa"/>
            </w:tcMar>
          </w:tcPr>
          <w:p w14:paraId="489A4B00" w14:textId="77777777" w:rsidR="001A7AC3" w:rsidRDefault="00B52BF5">
            <w:pPr>
              <w:widowControl w:val="0"/>
              <w:spacing w:line="240" w:lineRule="auto"/>
              <w:jc w:val="center"/>
            </w:pPr>
            <w:r>
              <w:rPr>
                <w:rFonts w:ascii="Times New Roman" w:eastAsia="Times New Roman" w:hAnsi="Times New Roman" w:cs="Times New Roman"/>
                <w:sz w:val="24"/>
                <w:szCs w:val="24"/>
                <w:u w:val="single"/>
              </w:rPr>
              <w:t>Overstory 1</w:t>
            </w:r>
          </w:p>
        </w:tc>
        <w:tc>
          <w:tcPr>
            <w:tcW w:w="2340" w:type="dxa"/>
            <w:tcMar>
              <w:top w:w="100" w:type="dxa"/>
              <w:left w:w="100" w:type="dxa"/>
              <w:bottom w:w="100" w:type="dxa"/>
              <w:right w:w="100" w:type="dxa"/>
            </w:tcMar>
          </w:tcPr>
          <w:p w14:paraId="623C2A72" w14:textId="77777777" w:rsidR="001A7AC3" w:rsidRDefault="00B52BF5">
            <w:pPr>
              <w:widowControl w:val="0"/>
              <w:spacing w:line="240" w:lineRule="auto"/>
              <w:jc w:val="center"/>
            </w:pPr>
            <w:r>
              <w:rPr>
                <w:rFonts w:ascii="Times New Roman" w:eastAsia="Times New Roman" w:hAnsi="Times New Roman" w:cs="Times New Roman"/>
                <w:sz w:val="24"/>
                <w:szCs w:val="24"/>
              </w:rPr>
              <w:t>Arizona Ash</w:t>
            </w:r>
          </w:p>
        </w:tc>
        <w:tc>
          <w:tcPr>
            <w:tcW w:w="2340" w:type="dxa"/>
            <w:tcMar>
              <w:top w:w="100" w:type="dxa"/>
              <w:left w:w="100" w:type="dxa"/>
              <w:bottom w:w="100" w:type="dxa"/>
              <w:right w:w="100" w:type="dxa"/>
            </w:tcMar>
          </w:tcPr>
          <w:p w14:paraId="39354363" w14:textId="77777777" w:rsidR="001A7AC3" w:rsidRDefault="00B52BF5">
            <w:pPr>
              <w:widowControl w:val="0"/>
              <w:spacing w:line="240" w:lineRule="auto"/>
              <w:jc w:val="center"/>
            </w:pPr>
            <w:r>
              <w:rPr>
                <w:rFonts w:ascii="Times New Roman" w:eastAsia="Times New Roman" w:hAnsi="Times New Roman" w:cs="Times New Roman"/>
                <w:i/>
                <w:sz w:val="24"/>
                <w:szCs w:val="24"/>
              </w:rPr>
              <w:t>Fraxinus velutina</w:t>
            </w:r>
            <w:r>
              <w:rPr>
                <w:rFonts w:ascii="Times New Roman" w:eastAsia="Times New Roman" w:hAnsi="Times New Roman" w:cs="Times New Roman"/>
                <w:sz w:val="24"/>
                <w:szCs w:val="24"/>
              </w:rPr>
              <w:t xml:space="preserve"> Torr.</w:t>
            </w:r>
          </w:p>
        </w:tc>
        <w:tc>
          <w:tcPr>
            <w:tcW w:w="2340" w:type="dxa"/>
            <w:tcMar>
              <w:top w:w="100" w:type="dxa"/>
              <w:left w:w="100" w:type="dxa"/>
              <w:bottom w:w="100" w:type="dxa"/>
              <w:right w:w="100" w:type="dxa"/>
            </w:tcMar>
          </w:tcPr>
          <w:p w14:paraId="4B66FCFD" w14:textId="77777777" w:rsidR="001A7AC3" w:rsidRDefault="00B52BF5">
            <w:pPr>
              <w:widowControl w:val="0"/>
              <w:spacing w:line="240" w:lineRule="auto"/>
              <w:jc w:val="center"/>
            </w:pPr>
            <w:r>
              <w:rPr>
                <w:rFonts w:ascii="Times New Roman" w:eastAsia="Times New Roman" w:hAnsi="Times New Roman" w:cs="Times New Roman"/>
                <w:sz w:val="24"/>
                <w:szCs w:val="24"/>
              </w:rPr>
              <w:t>28.6%</w:t>
            </w:r>
          </w:p>
        </w:tc>
      </w:tr>
      <w:tr w:rsidR="001A7AC3" w14:paraId="5077D161" w14:textId="77777777" w:rsidTr="0044496F">
        <w:trPr>
          <w:jc w:val="center"/>
        </w:trPr>
        <w:tc>
          <w:tcPr>
            <w:tcW w:w="2340" w:type="dxa"/>
            <w:tcMar>
              <w:top w:w="100" w:type="dxa"/>
              <w:left w:w="100" w:type="dxa"/>
              <w:bottom w:w="100" w:type="dxa"/>
              <w:right w:w="100" w:type="dxa"/>
            </w:tcMar>
          </w:tcPr>
          <w:p w14:paraId="4568CAF0" w14:textId="77777777" w:rsidR="001A7AC3" w:rsidRDefault="00B52BF5">
            <w:pPr>
              <w:widowControl w:val="0"/>
              <w:spacing w:line="240" w:lineRule="auto"/>
              <w:jc w:val="center"/>
            </w:pPr>
            <w:r>
              <w:rPr>
                <w:rFonts w:ascii="Times New Roman" w:eastAsia="Times New Roman" w:hAnsi="Times New Roman" w:cs="Times New Roman"/>
                <w:sz w:val="24"/>
                <w:szCs w:val="24"/>
                <w:u w:val="single"/>
              </w:rPr>
              <w:t>Overstory 2</w:t>
            </w:r>
          </w:p>
        </w:tc>
        <w:tc>
          <w:tcPr>
            <w:tcW w:w="2340" w:type="dxa"/>
            <w:tcMar>
              <w:top w:w="100" w:type="dxa"/>
              <w:left w:w="100" w:type="dxa"/>
              <w:bottom w:w="100" w:type="dxa"/>
              <w:right w:w="100" w:type="dxa"/>
            </w:tcMar>
          </w:tcPr>
          <w:p w14:paraId="603E430F" w14:textId="77777777" w:rsidR="001A7AC3" w:rsidRDefault="00B52BF5">
            <w:pPr>
              <w:widowControl w:val="0"/>
              <w:spacing w:line="240" w:lineRule="auto"/>
              <w:jc w:val="center"/>
            </w:pPr>
            <w:r>
              <w:rPr>
                <w:rFonts w:ascii="Times New Roman" w:eastAsia="Times New Roman" w:hAnsi="Times New Roman" w:cs="Times New Roman"/>
                <w:sz w:val="24"/>
                <w:szCs w:val="24"/>
              </w:rPr>
              <w:t>Goodding’s Willow</w:t>
            </w:r>
          </w:p>
        </w:tc>
        <w:tc>
          <w:tcPr>
            <w:tcW w:w="2340" w:type="dxa"/>
            <w:tcMar>
              <w:top w:w="100" w:type="dxa"/>
              <w:left w:w="100" w:type="dxa"/>
              <w:bottom w:w="100" w:type="dxa"/>
              <w:right w:w="100" w:type="dxa"/>
            </w:tcMar>
          </w:tcPr>
          <w:p w14:paraId="4F9F898A" w14:textId="77777777" w:rsidR="001A7AC3" w:rsidRDefault="00B52BF5">
            <w:pPr>
              <w:widowControl w:val="0"/>
              <w:spacing w:line="240" w:lineRule="auto"/>
              <w:jc w:val="center"/>
            </w:pPr>
            <w:r>
              <w:rPr>
                <w:rFonts w:ascii="Times New Roman" w:eastAsia="Times New Roman" w:hAnsi="Times New Roman" w:cs="Times New Roman"/>
                <w:i/>
                <w:sz w:val="24"/>
                <w:szCs w:val="24"/>
              </w:rPr>
              <w:t>Salix gooddingii</w:t>
            </w:r>
            <w:r>
              <w:rPr>
                <w:rFonts w:ascii="Times New Roman" w:eastAsia="Times New Roman" w:hAnsi="Times New Roman" w:cs="Times New Roman"/>
                <w:sz w:val="24"/>
                <w:szCs w:val="24"/>
              </w:rPr>
              <w:t xml:space="preserve"> </w:t>
            </w:r>
          </w:p>
          <w:p w14:paraId="366C4CF9" w14:textId="77777777" w:rsidR="001A7AC3" w:rsidRDefault="00B52BF5">
            <w:pPr>
              <w:widowControl w:val="0"/>
              <w:spacing w:line="240" w:lineRule="auto"/>
              <w:jc w:val="center"/>
            </w:pPr>
            <w:r>
              <w:rPr>
                <w:rFonts w:ascii="Times New Roman" w:eastAsia="Times New Roman" w:hAnsi="Times New Roman" w:cs="Times New Roman"/>
                <w:sz w:val="24"/>
                <w:szCs w:val="24"/>
              </w:rPr>
              <w:t>C.R. Ball</w:t>
            </w:r>
          </w:p>
        </w:tc>
        <w:tc>
          <w:tcPr>
            <w:tcW w:w="2340" w:type="dxa"/>
            <w:tcMar>
              <w:top w:w="100" w:type="dxa"/>
              <w:left w:w="100" w:type="dxa"/>
              <w:bottom w:w="100" w:type="dxa"/>
              <w:right w:w="100" w:type="dxa"/>
            </w:tcMar>
          </w:tcPr>
          <w:p w14:paraId="73D1BE20" w14:textId="77777777" w:rsidR="001A7AC3" w:rsidRDefault="00B52BF5">
            <w:pPr>
              <w:widowControl w:val="0"/>
              <w:spacing w:line="240" w:lineRule="auto"/>
              <w:jc w:val="center"/>
            </w:pPr>
            <w:r>
              <w:rPr>
                <w:rFonts w:ascii="Times New Roman" w:eastAsia="Times New Roman" w:hAnsi="Times New Roman" w:cs="Times New Roman"/>
                <w:sz w:val="24"/>
                <w:szCs w:val="24"/>
              </w:rPr>
              <w:t>22.7%</w:t>
            </w:r>
          </w:p>
        </w:tc>
      </w:tr>
    </w:tbl>
    <w:p w14:paraId="1FA8448A" w14:textId="77777777" w:rsidR="001A7AC3" w:rsidRDefault="001A7AC3"/>
    <w:p w14:paraId="155A34DB" w14:textId="77777777" w:rsidR="001A7AC3" w:rsidRDefault="00B52BF5">
      <w:r>
        <w:rPr>
          <w:rFonts w:ascii="Times New Roman" w:eastAsia="Times New Roman" w:hAnsi="Times New Roman" w:cs="Times New Roman"/>
          <w:b/>
          <w:sz w:val="24"/>
          <w:szCs w:val="24"/>
        </w:rPr>
        <w:t>5.    Species-area relationships:</w:t>
      </w:r>
    </w:p>
    <w:p w14:paraId="40AA7D6A" w14:textId="77777777" w:rsidR="001A7AC3" w:rsidRDefault="001A7AC3"/>
    <w:p w14:paraId="679A2CC3" w14:textId="77777777" w:rsidR="001A7AC3" w:rsidRDefault="00B52BF5">
      <w:pPr>
        <w:numPr>
          <w:ilvl w:val="0"/>
          <w:numId w:val="1"/>
        </w:numPr>
        <w:ind w:left="1350"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Species-area curves for the group’s study site/the entire area sampled by the class as a whole:</w:t>
      </w:r>
    </w:p>
    <w:p w14:paraId="20B42C34" w14:textId="77777777" w:rsidR="001A7AC3" w:rsidRDefault="001A7AC3"/>
    <w:p w14:paraId="3B1087EE" w14:textId="77777777" w:rsidR="001A7AC3" w:rsidRDefault="00B52BF5" w:rsidP="0001091C">
      <w:pPr>
        <w:jc w:val="center"/>
      </w:pPr>
      <w:r>
        <w:rPr>
          <w:noProof/>
        </w:rPr>
        <w:drawing>
          <wp:inline distT="114300" distB="114300" distL="114300" distR="114300" wp14:anchorId="503A3805" wp14:editId="648404AF">
            <wp:extent cx="5943600" cy="3670300"/>
            <wp:effectExtent l="0" t="0" r="0" b="0"/>
            <wp:docPr id="27"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5943600" cy="3670300"/>
                    </a:xfrm>
                    <a:prstGeom prst="rect">
                      <a:avLst/>
                    </a:prstGeom>
                    <a:ln/>
                  </pic:spPr>
                </pic:pic>
              </a:graphicData>
            </a:graphic>
          </wp:inline>
        </w:drawing>
      </w:r>
    </w:p>
    <w:p w14:paraId="043B826B" w14:textId="77777777" w:rsidR="001A7AC3" w:rsidRDefault="001A7AC3"/>
    <w:p w14:paraId="7A06E4E3" w14:textId="77777777" w:rsidR="001A7AC3" w:rsidRDefault="00B52BF5">
      <w:pPr>
        <w:numPr>
          <w:ilvl w:val="0"/>
          <w:numId w:val="1"/>
        </w:numPr>
        <w:ind w:left="1350"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Explanation of the two curves:</w:t>
      </w:r>
    </w:p>
    <w:p w14:paraId="7587C422" w14:textId="77777777" w:rsidR="001A7AC3" w:rsidRDefault="001A7AC3">
      <w:pPr>
        <w:ind w:left="1440" w:firstLine="720"/>
      </w:pPr>
    </w:p>
    <w:p w14:paraId="747C4D4D" w14:textId="77777777" w:rsidR="001A7AC3" w:rsidRDefault="00B52BF5">
      <w:pPr>
        <w:ind w:left="990" w:firstLine="360"/>
      </w:pPr>
      <w:r>
        <w:rPr>
          <w:rFonts w:ascii="Times New Roman" w:eastAsia="Times New Roman" w:hAnsi="Times New Roman" w:cs="Times New Roman"/>
          <w:sz w:val="24"/>
          <w:szCs w:val="24"/>
        </w:rPr>
        <w:t xml:space="preserve">The two curves were created in Excel by plotting area sampled versus number of species identified for each group. Two best fit lines were created, one curve to represent this group and one to represent the data from the entire class. The curves </w:t>
      </w:r>
      <w:r w:rsidR="0044496F">
        <w:rPr>
          <w:rFonts w:ascii="Times New Roman" w:eastAsia="Times New Roman" w:hAnsi="Times New Roman" w:cs="Times New Roman"/>
          <w:sz w:val="24"/>
          <w:szCs w:val="24"/>
        </w:rPr>
        <w:t>show</w:t>
      </w:r>
      <w:r>
        <w:rPr>
          <w:rFonts w:ascii="Times New Roman" w:eastAsia="Times New Roman" w:hAnsi="Times New Roman" w:cs="Times New Roman"/>
          <w:sz w:val="24"/>
          <w:szCs w:val="24"/>
        </w:rPr>
        <w:t xml:space="preserve"> a correlation between species identified and area sampled; the number of species increases as the area sampled increases. This indicates that there are probably more species existing in areas that simply were not identified in this survey.</w:t>
      </w:r>
    </w:p>
    <w:p w14:paraId="5FAE740A" w14:textId="77777777" w:rsidR="001A7AC3" w:rsidRDefault="001A7AC3"/>
    <w:p w14:paraId="42A68138" w14:textId="77777777" w:rsidR="001A7AC3" w:rsidRDefault="00B52BF5">
      <w:pPr>
        <w:numPr>
          <w:ilvl w:val="0"/>
          <w:numId w:val="1"/>
        </w:numPr>
        <w:ind w:left="1350"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Would these curves look different if the study was repeated in the upland area near the parking lot of the preserve? Why or why not?</w:t>
      </w:r>
    </w:p>
    <w:p w14:paraId="08B8162B" w14:textId="77777777" w:rsidR="001A7AC3" w:rsidRDefault="001A7AC3">
      <w:pPr>
        <w:ind w:left="1440" w:firstLine="720"/>
      </w:pPr>
    </w:p>
    <w:p w14:paraId="1937146A" w14:textId="77777777" w:rsidR="001A7AC3" w:rsidRDefault="00B52BF5">
      <w:pPr>
        <w:ind w:left="990" w:firstLine="360"/>
      </w:pPr>
      <w:r>
        <w:rPr>
          <w:rFonts w:ascii="Times New Roman" w:eastAsia="Times New Roman" w:hAnsi="Times New Roman" w:cs="Times New Roman"/>
          <w:sz w:val="24"/>
          <w:szCs w:val="24"/>
        </w:rPr>
        <w:t>If the experiment were to be repeated at the parking lot, the two curves would look quite different. Due to the differences in availability of water in the upland area when compared to the riparian area surveyed, it is very likely that the species-area curves would plateau very quickly for an upland survey area. Larger sample areas would not provide new species for the species checklists, indicating a generally lower number of species present.</w:t>
      </w:r>
    </w:p>
    <w:p w14:paraId="7116E119" w14:textId="77777777" w:rsidR="001A7AC3" w:rsidRDefault="001A7AC3"/>
    <w:p w14:paraId="15C67DF0" w14:textId="77777777" w:rsidR="001A7AC3" w:rsidRDefault="00B52BF5">
      <w:pPr>
        <w:numPr>
          <w:ilvl w:val="0"/>
          <w:numId w:val="1"/>
        </w:numPr>
        <w:ind w:left="1350"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How might these curves change if the study was conducted in March? In June?</w:t>
      </w:r>
    </w:p>
    <w:p w14:paraId="7ADA0B6B" w14:textId="77777777" w:rsidR="001A7AC3" w:rsidRDefault="001A7AC3">
      <w:pPr>
        <w:ind w:left="1440" w:firstLine="720"/>
      </w:pPr>
    </w:p>
    <w:p w14:paraId="19F500A8" w14:textId="77777777" w:rsidR="001A7AC3" w:rsidRDefault="00B52BF5">
      <w:pPr>
        <w:ind w:left="990" w:firstLine="360"/>
      </w:pPr>
      <w:r>
        <w:rPr>
          <w:rFonts w:ascii="Times New Roman" w:eastAsia="Times New Roman" w:hAnsi="Times New Roman" w:cs="Times New Roman"/>
          <w:sz w:val="24"/>
          <w:szCs w:val="24"/>
        </w:rPr>
        <w:t xml:space="preserve">In the </w:t>
      </w:r>
      <w:r w:rsidR="0044496F">
        <w:rPr>
          <w:rFonts w:ascii="Times New Roman" w:eastAsia="Times New Roman" w:hAnsi="Times New Roman" w:cs="Times New Roman"/>
          <w:sz w:val="24"/>
          <w:szCs w:val="24"/>
        </w:rPr>
        <w:t>Sonoran Desert</w:t>
      </w:r>
      <w:r>
        <w:rPr>
          <w:rFonts w:ascii="Times New Roman" w:eastAsia="Times New Roman" w:hAnsi="Times New Roman" w:cs="Times New Roman"/>
          <w:sz w:val="24"/>
          <w:szCs w:val="24"/>
        </w:rPr>
        <w:t>, the month of March traditionally marks the period of time just before the summer monsoons, when soil water is at a relatively low percentage and very few, if any, plants are actively growing. Conducting a similar study in March would likely result in lower total numbers of species identified, because many identifiable structures would not be present. The opposite might be true in June, however, which is traditionally the start of the monsoon season and a period of active growth and flowering for many desert plants.</w:t>
      </w:r>
    </w:p>
    <w:p w14:paraId="6726FF60" w14:textId="77777777" w:rsidR="001A7AC3" w:rsidRDefault="001A7AC3"/>
    <w:p w14:paraId="5E1FF79D" w14:textId="77777777" w:rsidR="001A7AC3" w:rsidRDefault="001A7AC3"/>
    <w:p w14:paraId="0B6B37E7" w14:textId="77777777" w:rsidR="001A7AC3" w:rsidRDefault="001A7AC3"/>
    <w:sectPr w:rsidR="001A7A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6873CD"/>
    <w:multiLevelType w:val="multilevel"/>
    <w:tmpl w:val="B93EEE92"/>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characterSpacingControl w:val="doNotCompress"/>
  <w:compat>
    <w:compatSetting w:name="compatibilityMode" w:uri="http://schemas.microsoft.com/office/word" w:val="14"/>
  </w:compat>
  <w:rsids>
    <w:rsidRoot w:val="001A7AC3"/>
    <w:rsid w:val="0001091C"/>
    <w:rsid w:val="0002439F"/>
    <w:rsid w:val="00174D11"/>
    <w:rsid w:val="001A7AC3"/>
    <w:rsid w:val="0044496F"/>
    <w:rsid w:val="004E5526"/>
    <w:rsid w:val="00560DE7"/>
    <w:rsid w:val="005D51B2"/>
    <w:rsid w:val="005E40F7"/>
    <w:rsid w:val="006F7E78"/>
    <w:rsid w:val="007B2F6B"/>
    <w:rsid w:val="00833D33"/>
    <w:rsid w:val="00B52BF5"/>
    <w:rsid w:val="00B608D1"/>
    <w:rsid w:val="00D4592A"/>
    <w:rsid w:val="00DC2FC0"/>
    <w:rsid w:val="00E43CC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6D1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2337</Words>
  <Characters>13323</Characters>
  <Application>Microsoft Macintosh Word</Application>
  <DocSecurity>0</DocSecurity>
  <Lines>111</Lines>
  <Paragraphs>31</Paragraphs>
  <ScaleCrop>false</ScaleCrop>
  <LinksUpToDate>false</LinksUpToDate>
  <CharactersWithSpaces>15629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Sandy Slovikosky</cp:lastModifiedBy>
  <cp:revision>17</cp:revision>
  <dcterms:created xsi:type="dcterms:W3CDTF">2016-11-10T05:09:00Z</dcterms:created>
  <dcterms:modified xsi:type="dcterms:W3CDTF">2017-07-04T23:27:00Z</dcterms:modified>
</cp:coreProperties>
</file>