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5CAF" w:rsidRDefault="00F24605">
      <w:pPr>
        <w:spacing w:before="62"/>
        <w:ind w:left="148"/>
        <w:rPr>
          <w:sz w:val="24"/>
          <w:szCs w:val="24"/>
        </w:rPr>
      </w:pPr>
      <w:r>
        <w:pict>
          <v:group id="_x0000_s1137" alt="" style="position:absolute;left:0;text-align:left;margin-left:.1pt;margin-top:0;width:0;height:0;z-index:-251660800;mso-position-horizontal-relative:page;mso-position-vertical-relative:page" coordorigin="2" coordsize="0,0">
            <v:shape id="_x0000_s1138" alt="" style="position:absolute;left:2;width:0;height:0" coordorigin="2" coordsize="0,0" path="m2,r,e" fillcolor="#202020" stroked="f">
              <v:path arrowok="t"/>
            </v:shape>
            <w10:wrap anchorx="page" anchory="page"/>
          </v:group>
        </w:pict>
      </w:r>
      <w:r>
        <w:pict>
          <v:group id="_x0000_s1135" alt="" style="position:absolute;left:0;text-align:left;margin-left:.1pt;margin-top:0;width:0;height:0;z-index:-251661824;mso-position-horizontal-relative:page;mso-position-vertical-relative:page" coordorigin="2" coordsize="0,0">
            <v:shape id="_x0000_s1136" alt="" style="position:absolute;left:2;width:0;height:0" coordorigin="2" coordsize="0,0" path="m2,r,e" fillcolor="#202020" stroked="f">
              <v:path arrowok="t"/>
            </v:shape>
            <w10:wrap anchorx="page" anchory="page"/>
          </v:group>
        </w:pict>
      </w:r>
      <w:r>
        <w:rPr>
          <w:b/>
          <w:color w:val="202020"/>
          <w:sz w:val="24"/>
          <w:szCs w:val="24"/>
        </w:rPr>
        <w:t>Daily Activity Patterns of Giant Pandas (</w:t>
      </w:r>
      <w:r>
        <w:rPr>
          <w:b/>
          <w:i/>
          <w:color w:val="202020"/>
          <w:sz w:val="24"/>
          <w:szCs w:val="24"/>
        </w:rPr>
        <w:t xml:space="preserve">Ailuropoda </w:t>
      </w:r>
      <w:proofErr w:type="spellStart"/>
      <w:r>
        <w:rPr>
          <w:b/>
          <w:i/>
          <w:color w:val="202020"/>
          <w:sz w:val="24"/>
          <w:szCs w:val="24"/>
        </w:rPr>
        <w:t>melanoleuca</w:t>
      </w:r>
      <w:proofErr w:type="spellEnd"/>
      <w:r>
        <w:rPr>
          <w:b/>
          <w:color w:val="202020"/>
          <w:sz w:val="24"/>
          <w:szCs w:val="24"/>
        </w:rPr>
        <w:t>) and the Implications for</w:t>
      </w:r>
    </w:p>
    <w:p w:rsidR="00595CAF" w:rsidRDefault="00F24605">
      <w:pPr>
        <w:spacing w:before="54"/>
        <w:ind w:left="4051" w:right="3994"/>
        <w:jc w:val="center"/>
        <w:rPr>
          <w:sz w:val="24"/>
          <w:szCs w:val="24"/>
        </w:rPr>
      </w:pPr>
      <w:r>
        <w:rPr>
          <w:b/>
          <w:color w:val="202020"/>
          <w:sz w:val="24"/>
          <w:szCs w:val="24"/>
        </w:rPr>
        <w:t>Conservation</w:t>
      </w:r>
    </w:p>
    <w:p w:rsidR="00595CAF" w:rsidRDefault="00595CAF">
      <w:pPr>
        <w:spacing w:before="4" w:line="180" w:lineRule="exact"/>
        <w:rPr>
          <w:sz w:val="18"/>
          <w:szCs w:val="18"/>
        </w:rPr>
      </w:pPr>
    </w:p>
    <w:p w:rsidR="00595CAF" w:rsidRDefault="00595CAF">
      <w:pPr>
        <w:spacing w:line="200" w:lineRule="exact"/>
      </w:pPr>
    </w:p>
    <w:p w:rsidR="00595CAF" w:rsidRDefault="00F24605">
      <w:pPr>
        <w:ind w:left="102"/>
        <w:rPr>
          <w:sz w:val="24"/>
          <w:szCs w:val="24"/>
        </w:rPr>
      </w:pPr>
      <w:r>
        <w:rPr>
          <w:b/>
          <w:sz w:val="24"/>
          <w:szCs w:val="24"/>
        </w:rPr>
        <w:t>Study Organism:</w:t>
      </w:r>
    </w:p>
    <w:p w:rsidR="00595CAF" w:rsidRDefault="00595CAF">
      <w:pPr>
        <w:spacing w:before="4" w:line="180" w:lineRule="exact"/>
        <w:rPr>
          <w:sz w:val="18"/>
          <w:szCs w:val="18"/>
        </w:rPr>
      </w:pPr>
    </w:p>
    <w:p w:rsidR="00595CAF" w:rsidRDefault="00595CAF">
      <w:pPr>
        <w:spacing w:line="200" w:lineRule="exact"/>
      </w:pPr>
    </w:p>
    <w:p w:rsidR="00595CAF" w:rsidRDefault="00F24605">
      <w:pPr>
        <w:spacing w:line="285" w:lineRule="auto"/>
        <w:ind w:left="102" w:right="133"/>
        <w:rPr>
          <w:sz w:val="24"/>
          <w:szCs w:val="24"/>
        </w:rPr>
      </w:pPr>
      <w:r>
        <w:rPr>
          <w:sz w:val="24"/>
          <w:szCs w:val="24"/>
        </w:rPr>
        <w:t>The giant panda (</w:t>
      </w:r>
      <w:r>
        <w:rPr>
          <w:i/>
          <w:sz w:val="24"/>
          <w:szCs w:val="24"/>
        </w:rPr>
        <w:t xml:space="preserve">Ailuropoda </w:t>
      </w:r>
      <w:proofErr w:type="spellStart"/>
      <w:r>
        <w:rPr>
          <w:i/>
          <w:sz w:val="24"/>
          <w:szCs w:val="24"/>
        </w:rPr>
        <w:t>melanoleuca</w:t>
      </w:r>
      <w:proofErr w:type="spellEnd"/>
      <w:r>
        <w:rPr>
          <w:sz w:val="24"/>
          <w:szCs w:val="24"/>
        </w:rPr>
        <w:t>) is a highly charismatic species toward which human beings have developed a strong inclination to conserve and study. Giant pandas belong to the bear family Ursidae. They are a distinguishable black and white bear with black raccoon-like markings around t</w:t>
      </w:r>
      <w:r>
        <w:rPr>
          <w:sz w:val="24"/>
          <w:szCs w:val="24"/>
        </w:rPr>
        <w:t>he eyes and are approximately the size of the American black bear (</w:t>
      </w:r>
      <w:proofErr w:type="spellStart"/>
      <w:r>
        <w:rPr>
          <w:i/>
          <w:sz w:val="24"/>
          <w:szCs w:val="24"/>
        </w:rPr>
        <w:t>Ursus</w:t>
      </w:r>
      <w:proofErr w:type="spellEnd"/>
      <w:r>
        <w:rPr>
          <w:i/>
          <w:sz w:val="24"/>
          <w:szCs w:val="24"/>
        </w:rPr>
        <w:t xml:space="preserve"> </w:t>
      </w:r>
      <w:proofErr w:type="spellStart"/>
      <w:r>
        <w:rPr>
          <w:i/>
          <w:sz w:val="24"/>
          <w:szCs w:val="24"/>
        </w:rPr>
        <w:t>americanus</w:t>
      </w:r>
      <w:proofErr w:type="spellEnd"/>
      <w:r>
        <w:rPr>
          <w:sz w:val="24"/>
          <w:szCs w:val="24"/>
        </w:rPr>
        <w:t>). Giant pandas are a solitary species with some range overlap between the different sexes. They are endemic to China and their primary habitat is in the cool, wet bamboo fo</w:t>
      </w:r>
      <w:r>
        <w:rPr>
          <w:sz w:val="24"/>
          <w:szCs w:val="24"/>
        </w:rPr>
        <w:t>rests of six mountain ranges varying from elevations of 1,500 to 3,000 meters (Zhang et al. 2015).</w:t>
      </w:r>
    </w:p>
    <w:p w:rsidR="00595CAF" w:rsidRDefault="00595CAF">
      <w:pPr>
        <w:spacing w:before="4" w:line="120" w:lineRule="exact"/>
        <w:rPr>
          <w:sz w:val="12"/>
          <w:szCs w:val="12"/>
        </w:rPr>
      </w:pPr>
    </w:p>
    <w:p w:rsidR="00595CAF" w:rsidRDefault="00595CAF">
      <w:pPr>
        <w:spacing w:line="200" w:lineRule="exact"/>
      </w:pPr>
    </w:p>
    <w:p w:rsidR="00595CAF" w:rsidRDefault="00F24605">
      <w:pPr>
        <w:spacing w:line="285" w:lineRule="auto"/>
        <w:ind w:left="102" w:right="101"/>
        <w:rPr>
          <w:sz w:val="24"/>
          <w:szCs w:val="24"/>
        </w:rPr>
      </w:pPr>
      <w:r>
        <w:rPr>
          <w:sz w:val="24"/>
          <w:szCs w:val="24"/>
        </w:rPr>
        <w:t>Though the giant panda is included under the order Carnivora, 99% of its diet consists of bamboo (</w:t>
      </w:r>
      <w:proofErr w:type="spellStart"/>
      <w:r>
        <w:rPr>
          <w:sz w:val="24"/>
          <w:szCs w:val="24"/>
        </w:rPr>
        <w:t>Swaisgood</w:t>
      </w:r>
      <w:proofErr w:type="spellEnd"/>
      <w:r>
        <w:rPr>
          <w:sz w:val="24"/>
          <w:szCs w:val="24"/>
        </w:rPr>
        <w:t xml:space="preserve"> et al. 2003). Bamboo has low nutritional value </w:t>
      </w:r>
      <w:r>
        <w:rPr>
          <w:sz w:val="24"/>
          <w:szCs w:val="24"/>
        </w:rPr>
        <w:t>and the digestive system of giant pandas is unable to absorb sufficient amounts of protein from the food source; therefore, individuals spend 55% of their time eating (</w:t>
      </w:r>
      <w:proofErr w:type="spellStart"/>
      <w:r>
        <w:rPr>
          <w:sz w:val="24"/>
          <w:szCs w:val="24"/>
        </w:rPr>
        <w:t>Swaisgood</w:t>
      </w:r>
      <w:proofErr w:type="spellEnd"/>
      <w:r>
        <w:rPr>
          <w:sz w:val="24"/>
          <w:szCs w:val="24"/>
        </w:rPr>
        <w:t xml:space="preserve"> et al. 2003). Information regarding the species’ activity patterns has been li</w:t>
      </w:r>
      <w:r>
        <w:rPr>
          <w:sz w:val="24"/>
          <w:szCs w:val="24"/>
        </w:rPr>
        <w:t>mited until recently (Zhang et al. 2015). According to Zhang et al. (2015), they display variability in energy allocation and activity by season, consistent with the optimal foraging theory, and also exhibit a unique daily activity pattern. The authors not</w:t>
      </w:r>
      <w:r>
        <w:rPr>
          <w:sz w:val="24"/>
          <w:szCs w:val="24"/>
        </w:rPr>
        <w:t>e it was initially believed that wild giant pandas have a pattern similar to that of diurnal sun bears or crepuscular grizzly bears, though found they demonstrate activity patterns resembling that of large ungulate species due to similar diets. These patte</w:t>
      </w:r>
      <w:r>
        <w:rPr>
          <w:sz w:val="24"/>
          <w:szCs w:val="24"/>
        </w:rPr>
        <w:t>rns consist of three daily activity peaks that occur in the morning, afternoon, and at midnight (Zhang et al. 2015). This illustrates the metabolic demands the animal must meet (</w:t>
      </w:r>
      <w:proofErr w:type="spellStart"/>
      <w:r>
        <w:rPr>
          <w:sz w:val="24"/>
          <w:szCs w:val="24"/>
        </w:rPr>
        <w:t>Swaisgood</w:t>
      </w:r>
      <w:proofErr w:type="spellEnd"/>
      <w:r>
        <w:rPr>
          <w:sz w:val="24"/>
          <w:szCs w:val="24"/>
        </w:rPr>
        <w:t xml:space="preserve"> et al. 2003) in addition to the need for intense habitat conservatio</w:t>
      </w:r>
      <w:r>
        <w:rPr>
          <w:sz w:val="24"/>
          <w:szCs w:val="24"/>
        </w:rPr>
        <w:t>n to meet those demands.</w:t>
      </w:r>
    </w:p>
    <w:p w:rsidR="00595CAF" w:rsidRDefault="00595CAF">
      <w:pPr>
        <w:spacing w:before="4" w:line="120" w:lineRule="exact"/>
        <w:rPr>
          <w:sz w:val="12"/>
          <w:szCs w:val="12"/>
        </w:rPr>
      </w:pPr>
    </w:p>
    <w:p w:rsidR="00595CAF" w:rsidRDefault="00595CAF">
      <w:pPr>
        <w:spacing w:line="200" w:lineRule="exact"/>
      </w:pPr>
    </w:p>
    <w:p w:rsidR="00595CAF" w:rsidRDefault="00F24605">
      <w:pPr>
        <w:spacing w:line="285" w:lineRule="auto"/>
        <w:ind w:left="102" w:right="106"/>
        <w:rPr>
          <w:sz w:val="24"/>
          <w:szCs w:val="24"/>
        </w:rPr>
      </w:pPr>
      <w:r>
        <w:rPr>
          <w:sz w:val="24"/>
          <w:szCs w:val="24"/>
        </w:rPr>
        <w:t>Habitat loss and fragmentation are the leading threats to giant pandas (Yang et al. 2018). Loss of habitat has resulted in several small, genetically isolated populations and has limited the accessibility to bamboo (Yang et al. 2</w:t>
      </w:r>
      <w:r>
        <w:rPr>
          <w:sz w:val="24"/>
          <w:szCs w:val="24"/>
        </w:rPr>
        <w:t>018). The species was listed as endangered from 1990 to</w:t>
      </w:r>
    </w:p>
    <w:p w:rsidR="00595CAF" w:rsidRDefault="00F24605">
      <w:pPr>
        <w:spacing w:before="3" w:line="285" w:lineRule="auto"/>
        <w:ind w:left="102" w:right="149"/>
        <w:rPr>
          <w:sz w:val="24"/>
          <w:szCs w:val="24"/>
        </w:rPr>
      </w:pPr>
      <w:r>
        <w:rPr>
          <w:sz w:val="24"/>
          <w:szCs w:val="24"/>
        </w:rPr>
        <w:t xml:space="preserve">2016 with little knowledge of population statistics prior to the initial listing. Since then, humans have taken great strides to develop conservation plans, create habitat corridors, restore forests, </w:t>
      </w:r>
      <w:r>
        <w:rPr>
          <w:sz w:val="24"/>
          <w:szCs w:val="24"/>
        </w:rPr>
        <w:t>and designate protected land to conserve the species (Wang &amp; Liu, 2016). Captive breeding has also been underway. As a result of these conservation efforts, reassessment of the population in</w:t>
      </w:r>
    </w:p>
    <w:p w:rsidR="00595CAF" w:rsidRDefault="00F24605">
      <w:pPr>
        <w:spacing w:before="3" w:line="285" w:lineRule="auto"/>
        <w:ind w:left="102" w:right="195"/>
        <w:rPr>
          <w:sz w:val="24"/>
          <w:szCs w:val="24"/>
        </w:rPr>
        <w:sectPr w:rsidR="00595CAF">
          <w:headerReference w:type="even" r:id="rId7"/>
          <w:headerReference w:type="default" r:id="rId8"/>
          <w:footerReference w:type="even" r:id="rId9"/>
          <w:footerReference w:type="default" r:id="rId10"/>
          <w:headerReference w:type="first" r:id="rId11"/>
          <w:footerReference w:type="first" r:id="rId12"/>
          <w:pgSz w:w="12240" w:h="15840"/>
          <w:pgMar w:top="1380" w:right="1400" w:bottom="280" w:left="1340" w:header="720" w:footer="720" w:gutter="0"/>
          <w:cols w:space="720"/>
        </w:sectPr>
      </w:pPr>
      <w:r>
        <w:rPr>
          <w:sz w:val="24"/>
          <w:szCs w:val="24"/>
        </w:rPr>
        <w:t>2014 found that numbers were steadily increasing and con</w:t>
      </w:r>
      <w:r>
        <w:rPr>
          <w:sz w:val="24"/>
          <w:szCs w:val="24"/>
        </w:rPr>
        <w:t>sisted of over 1,800 total individuals. Therefore, they meet the criteria to be updated to ‘vulnerable’ status on the IUCN Red List (</w:t>
      </w:r>
      <w:proofErr w:type="spellStart"/>
      <w:r>
        <w:rPr>
          <w:sz w:val="24"/>
          <w:szCs w:val="24"/>
        </w:rPr>
        <w:t>Swaisgood</w:t>
      </w:r>
      <w:proofErr w:type="spellEnd"/>
      <w:r>
        <w:rPr>
          <w:sz w:val="24"/>
          <w:szCs w:val="24"/>
        </w:rPr>
        <w:t xml:space="preserve"> et al. 2016).</w:t>
      </w:r>
    </w:p>
    <w:p w:rsidR="00595CAF" w:rsidRDefault="00595CAF">
      <w:pPr>
        <w:spacing w:line="200" w:lineRule="exact"/>
      </w:pPr>
    </w:p>
    <w:p w:rsidR="00595CAF" w:rsidRDefault="00595CAF">
      <w:pPr>
        <w:spacing w:before="13" w:line="260" w:lineRule="exact"/>
        <w:rPr>
          <w:sz w:val="26"/>
          <w:szCs w:val="26"/>
        </w:rPr>
      </w:pPr>
    </w:p>
    <w:p w:rsidR="00595CAF" w:rsidRDefault="00F24605">
      <w:pPr>
        <w:spacing w:before="29" w:line="285" w:lineRule="auto"/>
        <w:ind w:left="102" w:right="483"/>
        <w:jc w:val="both"/>
        <w:rPr>
          <w:sz w:val="24"/>
          <w:szCs w:val="24"/>
        </w:rPr>
      </w:pPr>
      <w:r>
        <w:rPr>
          <w:sz w:val="24"/>
          <w:szCs w:val="24"/>
        </w:rPr>
        <w:t>Do giant pandas show distinct differences in behavior at the three times of day they are most active and if so, how can zoos utilize this information to improve conditions in captivity and increase breeding success?</w:t>
      </w:r>
    </w:p>
    <w:p w:rsidR="00595CAF" w:rsidRDefault="00595CAF">
      <w:pPr>
        <w:spacing w:before="4" w:line="120" w:lineRule="exact"/>
        <w:rPr>
          <w:sz w:val="12"/>
          <w:szCs w:val="12"/>
        </w:rPr>
      </w:pPr>
    </w:p>
    <w:p w:rsidR="00595CAF" w:rsidRDefault="00595CAF">
      <w:pPr>
        <w:spacing w:line="200" w:lineRule="exact"/>
      </w:pPr>
    </w:p>
    <w:p w:rsidR="00595CAF" w:rsidRDefault="00F24605">
      <w:pPr>
        <w:ind w:left="102"/>
        <w:rPr>
          <w:sz w:val="24"/>
          <w:szCs w:val="24"/>
        </w:rPr>
      </w:pPr>
      <w:r>
        <w:rPr>
          <w:b/>
          <w:sz w:val="24"/>
          <w:szCs w:val="24"/>
        </w:rPr>
        <w:t>Methods:</w:t>
      </w:r>
    </w:p>
    <w:p w:rsidR="00595CAF" w:rsidRDefault="00595CAF">
      <w:pPr>
        <w:spacing w:before="4" w:line="180" w:lineRule="exact"/>
        <w:rPr>
          <w:sz w:val="18"/>
          <w:szCs w:val="18"/>
        </w:rPr>
      </w:pPr>
    </w:p>
    <w:p w:rsidR="00595CAF" w:rsidRDefault="00595CAF">
      <w:pPr>
        <w:spacing w:line="200" w:lineRule="exact"/>
      </w:pPr>
    </w:p>
    <w:p w:rsidR="00595CAF" w:rsidRDefault="00F24605">
      <w:pPr>
        <w:spacing w:line="285" w:lineRule="auto"/>
        <w:ind w:left="102" w:right="216"/>
        <w:rPr>
          <w:sz w:val="24"/>
          <w:szCs w:val="24"/>
        </w:rPr>
      </w:pPr>
      <w:r>
        <w:rPr>
          <w:sz w:val="24"/>
          <w:szCs w:val="24"/>
        </w:rPr>
        <w:t>Observations of giant panda</w:t>
      </w:r>
      <w:r>
        <w:rPr>
          <w:sz w:val="24"/>
          <w:szCs w:val="24"/>
        </w:rPr>
        <w:t>s were taken by using 24/7 livestream cameras at the Smithsonian’s National Zoo and Conservation Biology Institute located in Washington D.C. The exhibit was composed of two enclosures, one indoor and one outdoor. The methods employed were continuous focal</w:t>
      </w:r>
      <w:r>
        <w:rPr>
          <w:sz w:val="24"/>
          <w:szCs w:val="24"/>
        </w:rPr>
        <w:t xml:space="preserve"> sampling. This consisted of watching two individual pandas for separate periods of time and recording the durations of different behaviors performed. The observation times were designated to three main categories: morning (8:00 to 10:00), afternoon (13:00</w:t>
      </w:r>
      <w:r>
        <w:rPr>
          <w:sz w:val="24"/>
          <w:szCs w:val="24"/>
        </w:rPr>
        <w:t xml:space="preserve"> to</w:t>
      </w:r>
    </w:p>
    <w:p w:rsidR="00595CAF" w:rsidRDefault="00F24605">
      <w:pPr>
        <w:spacing w:before="3"/>
        <w:ind w:left="102"/>
        <w:rPr>
          <w:sz w:val="24"/>
          <w:szCs w:val="24"/>
        </w:rPr>
      </w:pPr>
      <w:r>
        <w:rPr>
          <w:sz w:val="24"/>
          <w:szCs w:val="24"/>
        </w:rPr>
        <w:t>16:00), and midnight (23:00 to 1:00).</w:t>
      </w:r>
    </w:p>
    <w:p w:rsidR="00595CAF" w:rsidRDefault="00595CAF">
      <w:pPr>
        <w:spacing w:before="4" w:line="180" w:lineRule="exact"/>
        <w:rPr>
          <w:sz w:val="18"/>
          <w:szCs w:val="18"/>
        </w:rPr>
      </w:pPr>
    </w:p>
    <w:p w:rsidR="00595CAF" w:rsidRDefault="00595CAF">
      <w:pPr>
        <w:spacing w:line="200" w:lineRule="exact"/>
      </w:pPr>
    </w:p>
    <w:p w:rsidR="00595CAF" w:rsidRDefault="00F24605">
      <w:pPr>
        <w:spacing w:line="285" w:lineRule="auto"/>
        <w:ind w:left="102" w:right="74"/>
        <w:rPr>
          <w:sz w:val="24"/>
          <w:szCs w:val="24"/>
        </w:rPr>
      </w:pPr>
      <w:r>
        <w:rPr>
          <w:sz w:val="24"/>
          <w:szCs w:val="24"/>
        </w:rPr>
        <w:t xml:space="preserve">The two animals observed were a 20-year-old female named Mei Xiang, and a 21-year-old male named Tian </w:t>
      </w:r>
      <w:proofErr w:type="spellStart"/>
      <w:r>
        <w:rPr>
          <w:sz w:val="24"/>
          <w:szCs w:val="24"/>
        </w:rPr>
        <w:t>Tian</w:t>
      </w:r>
      <w:proofErr w:type="spellEnd"/>
      <w:r>
        <w:rPr>
          <w:sz w:val="24"/>
          <w:szCs w:val="24"/>
        </w:rPr>
        <w:t>. In total, 20 observation hours were taken: 10 hours for the female and 10 hours for the male. Each of th</w:t>
      </w:r>
      <w:r>
        <w:rPr>
          <w:sz w:val="24"/>
          <w:szCs w:val="24"/>
        </w:rPr>
        <w:t xml:space="preserve">e five group members was allocated four hours of observation time: two hours for the female and two hours for the male. Three group members had </w:t>
      </w:r>
      <w:proofErr w:type="gramStart"/>
      <w:r>
        <w:rPr>
          <w:sz w:val="24"/>
          <w:szCs w:val="24"/>
        </w:rPr>
        <w:t>one hour</w:t>
      </w:r>
      <w:proofErr w:type="gramEnd"/>
      <w:r>
        <w:rPr>
          <w:sz w:val="24"/>
          <w:szCs w:val="24"/>
        </w:rPr>
        <w:t xml:space="preserve"> observation intervals (one hour per day, observing one panda per day). One of these members did their </w:t>
      </w:r>
      <w:proofErr w:type="gramStart"/>
      <w:r>
        <w:rPr>
          <w:sz w:val="24"/>
          <w:szCs w:val="24"/>
        </w:rPr>
        <w:t>o</w:t>
      </w:r>
      <w:r>
        <w:rPr>
          <w:sz w:val="24"/>
          <w:szCs w:val="24"/>
        </w:rPr>
        <w:t>ne hour</w:t>
      </w:r>
      <w:proofErr w:type="gramEnd"/>
      <w:r>
        <w:rPr>
          <w:sz w:val="24"/>
          <w:szCs w:val="24"/>
        </w:rPr>
        <w:t xml:space="preserve"> intervals during the morning category, another member did their one hour intervals during the afternoon category, and a third member did their one hour intervals during the midnight category. The other two members took their four hours of observati</w:t>
      </w:r>
      <w:r>
        <w:rPr>
          <w:sz w:val="24"/>
          <w:szCs w:val="24"/>
        </w:rPr>
        <w:t xml:space="preserve">on time in 40 </w:t>
      </w:r>
      <w:proofErr w:type="gramStart"/>
      <w:r>
        <w:rPr>
          <w:sz w:val="24"/>
          <w:szCs w:val="24"/>
        </w:rPr>
        <w:t>minute</w:t>
      </w:r>
      <w:proofErr w:type="gramEnd"/>
    </w:p>
    <w:p w:rsidR="00595CAF" w:rsidRDefault="00F24605">
      <w:pPr>
        <w:spacing w:before="3" w:line="285" w:lineRule="auto"/>
        <w:ind w:left="102" w:right="169"/>
        <w:rPr>
          <w:sz w:val="24"/>
          <w:szCs w:val="24"/>
        </w:rPr>
      </w:pPr>
      <w:r>
        <w:rPr>
          <w:sz w:val="24"/>
          <w:szCs w:val="24"/>
        </w:rPr>
        <w:t xml:space="preserve">intervals. Both of these members did a </w:t>
      </w:r>
      <w:proofErr w:type="gramStart"/>
      <w:r>
        <w:rPr>
          <w:sz w:val="24"/>
          <w:szCs w:val="24"/>
        </w:rPr>
        <w:t>40 minute</w:t>
      </w:r>
      <w:proofErr w:type="gramEnd"/>
      <w:r>
        <w:rPr>
          <w:sz w:val="24"/>
          <w:szCs w:val="24"/>
        </w:rPr>
        <w:t xml:space="preserve"> interval per category (morning, afternoon, and</w:t>
      </w:r>
      <w:r>
        <w:rPr>
          <w:sz w:val="24"/>
          <w:szCs w:val="24"/>
        </w:rPr>
        <w:t xml:space="preserve"> midnight) each day, observing one panda per day. Hence, these members did two </w:t>
      </w:r>
      <w:proofErr w:type="gramStart"/>
      <w:r>
        <w:rPr>
          <w:sz w:val="24"/>
          <w:szCs w:val="24"/>
        </w:rPr>
        <w:t>40 minute</w:t>
      </w:r>
      <w:proofErr w:type="gramEnd"/>
      <w:r>
        <w:rPr>
          <w:sz w:val="24"/>
          <w:szCs w:val="24"/>
        </w:rPr>
        <w:t xml:space="preserve"> intervals in the morning category, two 40 minute intervals in the afternoon category, and two 40 minute intervals in the midnight category. Each of the five members lo</w:t>
      </w:r>
      <w:r>
        <w:rPr>
          <w:sz w:val="24"/>
          <w:szCs w:val="24"/>
        </w:rPr>
        <w:t xml:space="preserve">gged the duration times for each observed behavior into a shared spreadsheet. When the entire 20 hours’ worth of observations were taken, the behavior duration times were </w:t>
      </w:r>
      <w:proofErr w:type="spellStart"/>
      <w:r>
        <w:rPr>
          <w:sz w:val="24"/>
          <w:szCs w:val="24"/>
        </w:rPr>
        <w:t>totalled</w:t>
      </w:r>
      <w:proofErr w:type="spellEnd"/>
      <w:r>
        <w:rPr>
          <w:sz w:val="24"/>
          <w:szCs w:val="24"/>
        </w:rPr>
        <w:t xml:space="preserve"> for each time category. Finally these were compiled into three pie charts, o</w:t>
      </w:r>
      <w:r>
        <w:rPr>
          <w:sz w:val="24"/>
          <w:szCs w:val="24"/>
        </w:rPr>
        <w:t>ne per category (morning, afternoon, and midnight).</w:t>
      </w:r>
    </w:p>
    <w:p w:rsidR="00595CAF" w:rsidRDefault="00595CAF">
      <w:pPr>
        <w:spacing w:before="4" w:line="120" w:lineRule="exact"/>
        <w:rPr>
          <w:sz w:val="12"/>
          <w:szCs w:val="12"/>
        </w:rPr>
      </w:pPr>
    </w:p>
    <w:p w:rsidR="00595CAF" w:rsidRDefault="00595CAF">
      <w:pPr>
        <w:spacing w:line="200" w:lineRule="exact"/>
      </w:pPr>
    </w:p>
    <w:p w:rsidR="00595CAF" w:rsidRDefault="00F24605">
      <w:pPr>
        <w:ind w:left="102"/>
        <w:rPr>
          <w:sz w:val="24"/>
          <w:szCs w:val="24"/>
        </w:rPr>
      </w:pPr>
      <w:r>
        <w:rPr>
          <w:b/>
          <w:sz w:val="24"/>
          <w:szCs w:val="24"/>
        </w:rPr>
        <w:t>Results:</w:t>
      </w:r>
    </w:p>
    <w:p w:rsidR="00595CAF" w:rsidRDefault="00595CAF">
      <w:pPr>
        <w:spacing w:before="4" w:line="180" w:lineRule="exact"/>
        <w:rPr>
          <w:sz w:val="18"/>
          <w:szCs w:val="18"/>
        </w:rPr>
      </w:pPr>
    </w:p>
    <w:p w:rsidR="00595CAF" w:rsidRDefault="00595CAF">
      <w:pPr>
        <w:spacing w:line="200" w:lineRule="exact"/>
      </w:pPr>
    </w:p>
    <w:p w:rsidR="00595CAF" w:rsidRDefault="00F24605">
      <w:pPr>
        <w:ind w:left="102"/>
        <w:rPr>
          <w:sz w:val="24"/>
          <w:szCs w:val="24"/>
        </w:rPr>
      </w:pPr>
      <w:r>
        <w:rPr>
          <w:i/>
          <w:sz w:val="24"/>
          <w:szCs w:val="24"/>
        </w:rPr>
        <w:t>Ethogram:</w:t>
      </w:r>
    </w:p>
    <w:p w:rsidR="00595CAF" w:rsidRDefault="00595CAF">
      <w:pPr>
        <w:spacing w:before="4" w:line="160" w:lineRule="exact"/>
        <w:rPr>
          <w:sz w:val="16"/>
          <w:szCs w:val="16"/>
        </w:rPr>
      </w:pPr>
    </w:p>
    <w:p w:rsidR="00595CAF" w:rsidRDefault="00F24605">
      <w:pPr>
        <w:spacing w:line="246" w:lineRule="auto"/>
        <w:ind w:left="2458" w:right="359" w:hanging="2250"/>
        <w:rPr>
          <w:sz w:val="24"/>
          <w:szCs w:val="24"/>
        </w:rPr>
        <w:sectPr w:rsidR="00595CAF">
          <w:headerReference w:type="even" r:id="rId13"/>
          <w:headerReference w:type="default" r:id="rId14"/>
          <w:headerReference w:type="first" r:id="rId15"/>
          <w:pgSz w:w="12240" w:h="15840"/>
          <w:pgMar w:top="1600" w:right="1360" w:bottom="280" w:left="1340" w:header="1400" w:footer="0" w:gutter="0"/>
          <w:cols w:space="720"/>
        </w:sectPr>
      </w:pPr>
      <w:r>
        <w:pict>
          <v:group id="_x0000_s1126" alt="" style="position:absolute;left:0;text-align:left;margin-left:71.6pt;margin-top:-6.4pt;width:469.65pt;height:41.35pt;z-index:-251659776;mso-position-horizontal-relative:page" coordorigin="1432,-128" coordsize="9393,827">
            <v:shape id="_x0000_s1127" alt="" style="position:absolute;left:3690;top:-112;width:7126;height:0" coordorigin="3690,-112" coordsize="7126,0" path="m3690,-112r7126,e" filled="f" strokeweight=".85pt">
              <v:path arrowok="t"/>
            </v:shape>
            <v:shape id="_x0000_s1128" alt="" style="position:absolute;left:3690;top:682;width:7126;height:0" coordorigin="3690,682" coordsize="7126,0" path="m3690,682r7126,e" filled="f" strokeweight=".85pt">
              <v:path arrowok="t"/>
            </v:shape>
            <v:shape id="_x0000_s1129" alt="" style="position:absolute;left:3698;top:-120;width:0;height:810" coordorigin="3698,-120" coordsize="0,810" path="m3698,690r,-810e" filled="f" strokeweight=".85pt">
              <v:path arrowok="t"/>
            </v:shape>
            <v:shape id="_x0000_s1130" alt="" style="position:absolute;left:10808;top:-120;width:0;height:810" coordorigin="10808,-120" coordsize="0,810" path="m10808,690r,-810e" filled="f" strokeweight=".85pt">
              <v:path arrowok="t"/>
            </v:shape>
            <v:shape id="_x0000_s1131" alt="" style="position:absolute;left:1440;top:-112;width:2266;height:0" coordorigin="1440,-112" coordsize="2266,0" path="m1440,-112r2266,e" filled="f" strokeweight=".85pt">
              <v:path arrowok="t"/>
            </v:shape>
            <v:shape id="_x0000_s1132" alt="" style="position:absolute;left:1440;top:682;width:2266;height:0" coordorigin="1440,682" coordsize="2266,0" path="m1440,682r2266,e" filled="f" strokeweight=".85pt">
              <v:path arrowok="t"/>
            </v:shape>
            <v:shape id="_x0000_s1133" alt="" style="position:absolute;left:1448;top:-120;width:0;height:810" coordorigin="1448,-120" coordsize="0,810" path="m1448,690r,-810e" filled="f" strokeweight=".85pt">
              <v:path arrowok="t"/>
            </v:shape>
            <v:shape id="_x0000_s1134" alt="" style="position:absolute;left:3698;top:-120;width:0;height:810" coordorigin="3698,-120" coordsize="0,810" path="m3698,690r,-810e" filled="f" strokeweight=".85pt">
              <v:path arrowok="t"/>
            </v:shape>
            <w10:wrap anchorx="page"/>
          </v:group>
        </w:pict>
      </w:r>
      <w:r>
        <w:rPr>
          <w:sz w:val="24"/>
          <w:szCs w:val="24"/>
        </w:rPr>
        <w:t>Eating                           Putting bamboo in mouth, chewing, and swallowing. Frequently done while sitting.</w:t>
      </w:r>
    </w:p>
    <w:p w:rsidR="00595CAF" w:rsidRDefault="00F24605">
      <w:pPr>
        <w:spacing w:before="82" w:line="439" w:lineRule="auto"/>
        <w:ind w:left="188" w:right="2560"/>
        <w:rPr>
          <w:sz w:val="24"/>
          <w:szCs w:val="24"/>
        </w:rPr>
      </w:pPr>
      <w:r>
        <w:rPr>
          <w:sz w:val="24"/>
          <w:szCs w:val="24"/>
        </w:rPr>
        <w:lastRenderedPageBreak/>
        <w:t>Drinking                       Putting liquid in mouth and swallowing it. Rolling                         Moving by turning over repeatedly on</w:t>
      </w:r>
      <w:r>
        <w:rPr>
          <w:sz w:val="24"/>
          <w:szCs w:val="24"/>
        </w:rPr>
        <w:t xml:space="preserve"> an axis.</w:t>
      </w:r>
    </w:p>
    <w:p w:rsidR="00595CAF" w:rsidRDefault="00F24605">
      <w:pPr>
        <w:spacing w:before="18" w:line="439" w:lineRule="auto"/>
        <w:ind w:left="188" w:right="803"/>
        <w:rPr>
          <w:sz w:val="24"/>
          <w:szCs w:val="24"/>
        </w:rPr>
      </w:pPr>
      <w:r>
        <w:rPr>
          <w:sz w:val="24"/>
          <w:szCs w:val="24"/>
        </w:rPr>
        <w:t>Sleeping                        Lying down but no longer functioning at full cognitive capacity. Scratching                    The use of an appendage to relieve an itch.</w:t>
      </w:r>
    </w:p>
    <w:p w:rsidR="00595CAF" w:rsidRDefault="00F24605">
      <w:pPr>
        <w:spacing w:before="18"/>
        <w:ind w:left="188"/>
        <w:rPr>
          <w:sz w:val="24"/>
          <w:szCs w:val="24"/>
        </w:rPr>
      </w:pPr>
      <w:r>
        <w:rPr>
          <w:sz w:val="24"/>
          <w:szCs w:val="24"/>
        </w:rPr>
        <w:t>Climbing                      The activity of ascending trees or other structures.</w:t>
      </w:r>
    </w:p>
    <w:p w:rsidR="00595CAF" w:rsidRDefault="00595CAF">
      <w:pPr>
        <w:spacing w:before="14" w:line="220" w:lineRule="exact"/>
        <w:rPr>
          <w:sz w:val="22"/>
          <w:szCs w:val="22"/>
        </w:rPr>
      </w:pPr>
    </w:p>
    <w:p w:rsidR="00595CAF" w:rsidRDefault="00F24605">
      <w:pPr>
        <w:spacing w:line="246" w:lineRule="auto"/>
        <w:ind w:left="2438" w:right="74" w:hanging="2250"/>
        <w:rPr>
          <w:sz w:val="24"/>
          <w:szCs w:val="24"/>
        </w:rPr>
      </w:pPr>
      <w:r>
        <w:rPr>
          <w:sz w:val="24"/>
          <w:szCs w:val="24"/>
        </w:rPr>
        <w:t>Solitary Play                 When the individual is alone and maintains focus on interacting with an object.</w:t>
      </w:r>
    </w:p>
    <w:p w:rsidR="00595CAF" w:rsidRDefault="00595CAF">
      <w:pPr>
        <w:spacing w:before="4" w:line="220" w:lineRule="exact"/>
        <w:rPr>
          <w:sz w:val="22"/>
          <w:szCs w:val="22"/>
        </w:rPr>
      </w:pPr>
    </w:p>
    <w:p w:rsidR="00595CAF" w:rsidRDefault="00F24605">
      <w:pPr>
        <w:ind w:left="188"/>
        <w:rPr>
          <w:sz w:val="24"/>
          <w:szCs w:val="24"/>
        </w:rPr>
      </w:pPr>
      <w:r>
        <w:rPr>
          <w:sz w:val="24"/>
          <w:szCs w:val="24"/>
        </w:rPr>
        <w:t>Wandering                    Using all four legs to walk at a</w:t>
      </w:r>
      <w:r>
        <w:rPr>
          <w:sz w:val="24"/>
          <w:szCs w:val="24"/>
        </w:rPr>
        <w:t xml:space="preserve"> slow pace.</w:t>
      </w:r>
    </w:p>
    <w:p w:rsidR="00595CAF" w:rsidRDefault="00595CAF">
      <w:pPr>
        <w:spacing w:before="10" w:line="220" w:lineRule="exact"/>
        <w:rPr>
          <w:sz w:val="22"/>
          <w:szCs w:val="22"/>
        </w:rPr>
      </w:pPr>
    </w:p>
    <w:p w:rsidR="00595CAF" w:rsidRDefault="00F24605">
      <w:pPr>
        <w:spacing w:line="260" w:lineRule="exact"/>
        <w:ind w:left="188"/>
        <w:rPr>
          <w:sz w:val="24"/>
          <w:szCs w:val="24"/>
        </w:rPr>
        <w:sectPr w:rsidR="00595CAF">
          <w:headerReference w:type="even" r:id="rId16"/>
          <w:headerReference w:type="default" r:id="rId17"/>
          <w:headerReference w:type="first" r:id="rId18"/>
          <w:pgSz w:w="12240" w:h="15840"/>
          <w:pgMar w:top="1480" w:right="1420" w:bottom="280" w:left="1360" w:header="0" w:footer="0" w:gutter="0"/>
          <w:cols w:space="720"/>
        </w:sectPr>
      </w:pPr>
      <w:r>
        <w:rPr>
          <w:position w:val="-1"/>
          <w:sz w:val="24"/>
          <w:szCs w:val="24"/>
        </w:rPr>
        <w:t>Sitting                           In a seated position for a continuous amount of time.</w:t>
      </w:r>
    </w:p>
    <w:p w:rsidR="00595CAF" w:rsidRDefault="00F24605">
      <w:pPr>
        <w:spacing w:before="23"/>
        <w:ind w:left="188"/>
        <w:rPr>
          <w:sz w:val="24"/>
          <w:szCs w:val="24"/>
        </w:rPr>
      </w:pPr>
      <w:r>
        <w:rPr>
          <w:sz w:val="24"/>
          <w:szCs w:val="24"/>
        </w:rPr>
        <w:t>Standing on Hind</w:t>
      </w:r>
    </w:p>
    <w:p w:rsidR="00595CAF" w:rsidRDefault="00F24605">
      <w:pPr>
        <w:spacing w:before="4"/>
        <w:ind w:left="188" w:right="-56"/>
        <w:rPr>
          <w:sz w:val="24"/>
          <w:szCs w:val="24"/>
        </w:rPr>
      </w:pPr>
      <w:r>
        <w:rPr>
          <w:sz w:val="24"/>
          <w:szCs w:val="24"/>
        </w:rPr>
        <w:t>Legs Against Wall</w:t>
      </w:r>
    </w:p>
    <w:p w:rsidR="00595CAF" w:rsidRDefault="00F24605">
      <w:pPr>
        <w:spacing w:before="51" w:line="246" w:lineRule="auto"/>
        <w:ind w:right="192"/>
        <w:rPr>
          <w:sz w:val="24"/>
          <w:szCs w:val="24"/>
        </w:rPr>
        <w:sectPr w:rsidR="00595CAF">
          <w:type w:val="continuous"/>
          <w:pgSz w:w="12240" w:h="15840"/>
          <w:pgMar w:top="1380" w:right="1420" w:bottom="280" w:left="1360" w:header="720" w:footer="720" w:gutter="0"/>
          <w:cols w:num="2" w:space="720" w:equalWidth="0">
            <w:col w:w="1949" w:space="489"/>
            <w:col w:w="7022"/>
          </w:cols>
        </w:sectPr>
      </w:pPr>
      <w:r>
        <w:br w:type="column"/>
      </w:r>
      <w:r>
        <w:rPr>
          <w:sz w:val="24"/>
          <w:szCs w:val="24"/>
        </w:rPr>
        <w:t>When an individual is upright with its back legs extending and bearing weight against a wall.</w:t>
      </w:r>
    </w:p>
    <w:p w:rsidR="00595CAF" w:rsidRDefault="00F24605">
      <w:pPr>
        <w:spacing w:before="7" w:line="180" w:lineRule="exact"/>
        <w:rPr>
          <w:sz w:val="18"/>
          <w:szCs w:val="18"/>
        </w:rPr>
      </w:pPr>
      <w:r>
        <w:pict>
          <v:group id="_x0000_s1029" alt="" style="position:absolute;margin-left:71.6pt;margin-top:71.6pt;width:469.65pt;height:364.65pt;z-index:-251655680;mso-position-horizontal-relative:page;mso-position-vertical-relative:page" coordorigin="1432,1432" coordsize="9393,7293">
            <v:shape id="_x0000_s1030" alt="" style="position:absolute;left:3690;top:7914;width:7126;height:0" coordorigin="3690,7914" coordsize="7126,0" path="m3690,7914r7126,e" filled="f" strokeweight=".85pt">
              <v:path arrowok="t"/>
            </v:shape>
            <v:shape id="_x0000_s1031" alt="" style="position:absolute;left:3690;top:8708;width:7126;height:0" coordorigin="3690,8708" coordsize="7126,0" path="m3690,8708r7126,e" filled="f" strokeweight=".85pt">
              <v:path arrowok="t"/>
            </v:shape>
            <v:shape id="_x0000_s1032" alt="" style="position:absolute;left:3698;top:7906;width:0;height:810" coordorigin="3698,7906" coordsize="0,810" path="m3698,8716r,-810e" filled="f" strokeweight=".85pt">
              <v:path arrowok="t"/>
            </v:shape>
            <v:shape id="_x0000_s1033" alt="" style="position:absolute;left:10808;top:7906;width:0;height:810" coordorigin="10808,7906" coordsize="0,810" path="m10808,8716r,-810e" filled="f" strokeweight=".85pt">
              <v:path arrowok="t"/>
            </v:shape>
            <v:shape id="_x0000_s1034" alt="" style="position:absolute;left:1440;top:7914;width:2266;height:0" coordorigin="1440,7914" coordsize="2266,0" path="m1440,7914r2266,e" filled="f" strokeweight=".85pt">
              <v:path arrowok="t"/>
            </v:shape>
            <v:shape id="_x0000_s1035" alt="" style="position:absolute;left:1440;top:8708;width:2266;height:0" coordorigin="1440,8708" coordsize="2266,0" path="m1440,8708r2266,e" filled="f" strokeweight=".85pt">
              <v:path arrowok="t"/>
            </v:shape>
            <v:shape id="_x0000_s1036" alt="" style="position:absolute;left:1448;top:7906;width:0;height:810" coordorigin="1448,7906" coordsize="0,810" path="m1448,8716r,-810e" filled="f" strokeweight=".85pt">
              <v:path arrowok="t"/>
            </v:shape>
            <v:shape id="_x0000_s1037" alt="" style="position:absolute;left:3698;top:7906;width:0;height:810" coordorigin="3698,7906" coordsize="0,810" path="m3698,8716r,-810e" filled="f" strokeweight=".85pt">
              <v:path arrowok="t"/>
            </v:shape>
            <v:shape id="_x0000_s1038" alt="" style="position:absolute;left:3690;top:7914;width:7126;height:0" coordorigin="3690,7914" coordsize="7126,0" path="m3690,7914r7126,e" filled="f" strokeweight=".85pt">
              <v:path arrowok="t"/>
            </v:shape>
            <v:shape id="_x0000_s1039" alt="" style="position:absolute;left:3690;top:7118;width:7126;height:0" coordorigin="3690,7118" coordsize="7126,0" path="m3690,7118r7126,e" filled="f" strokeweight=".85pt">
              <v:path arrowok="t"/>
            </v:shape>
            <v:shape id="_x0000_s1040" alt="" style="position:absolute;left:3698;top:7110;width:0;height:810" coordorigin="3698,7110" coordsize="0,810" path="m3698,7920r,-810e" filled="f" strokeweight=".85pt">
              <v:path arrowok="t"/>
            </v:shape>
            <v:shape id="_x0000_s1041" alt="" style="position:absolute;left:10808;top:7110;width:0;height:810" coordorigin="10808,7110" coordsize="0,810" path="m10808,7920r,-810e" filled="f" strokeweight=".85pt">
              <v:path arrowok="t"/>
            </v:shape>
            <v:shape id="_x0000_s1042" alt="" style="position:absolute;left:1440;top:7118;width:2266;height:0" coordorigin="1440,7118" coordsize="2266,0" path="m1440,7118r2266,e" filled="f" strokeweight=".85pt">
              <v:path arrowok="t"/>
            </v:shape>
            <v:shape id="_x0000_s1043" alt="" style="position:absolute;left:1440;top:7914;width:2266;height:0" coordorigin="1440,7914" coordsize="2266,0" path="m1440,7914r2266,e" filled="f" strokeweight=".85pt">
              <v:path arrowok="t"/>
            </v:shape>
            <v:shape id="_x0000_s1044" alt="" style="position:absolute;left:1448;top:7110;width:0;height:810" coordorigin="1448,7110" coordsize="0,810" path="m1448,7920r,-810e" filled="f" strokeweight=".85pt">
              <v:path arrowok="t"/>
            </v:shape>
            <v:shape id="_x0000_s1045" alt="" style="position:absolute;left:3698;top:7110;width:0;height:810" coordorigin="3698,7110" coordsize="0,810" path="m3698,7920r,-810e" filled="f" strokeweight=".85pt">
              <v:path arrowok="t"/>
            </v:shape>
            <v:shape id="_x0000_s1046" alt="" style="position:absolute;left:3690;top:7118;width:7126;height:0" coordorigin="3690,7118" coordsize="7126,0" path="m3690,7118r7126,e" filled="f" strokeweight=".85pt">
              <v:path arrowok="t"/>
            </v:shape>
            <v:shape id="_x0000_s1047" alt="" style="position:absolute;left:3690;top:6608;width:7126;height:0" coordorigin="3690,6608" coordsize="7126,0" path="m3690,6608r7126,e" filled="f" strokeweight=".85pt">
              <v:path arrowok="t"/>
            </v:shape>
            <v:shape id="_x0000_s1048" alt="" style="position:absolute;left:3698;top:6600;width:0;height:526" coordorigin="3698,6600" coordsize="0,526" path="m3698,7126r,-526e" filled="f" strokeweight=".85pt">
              <v:path arrowok="t"/>
            </v:shape>
            <v:shape id="_x0000_s1049" alt="" style="position:absolute;left:10808;top:6600;width:0;height:526" coordorigin="10808,6600" coordsize="0,526" path="m10808,7126r,-526e" filled="f" strokeweight=".85pt">
              <v:path arrowok="t"/>
            </v:shape>
            <v:shape id="_x0000_s1050" alt="" style="position:absolute;left:1440;top:6608;width:2266;height:0" coordorigin="1440,6608" coordsize="2266,0" path="m1440,6608r2266,e" filled="f" strokeweight=".85pt">
              <v:path arrowok="t"/>
            </v:shape>
            <v:shape id="_x0000_s1051" alt="" style="position:absolute;left:1440;top:7118;width:2266;height:0" coordorigin="1440,7118" coordsize="2266,0" path="m1440,7118r2266,e" filled="f" strokeweight=".85pt">
              <v:path arrowok="t"/>
            </v:shape>
            <v:shape id="_x0000_s1052" alt="" style="position:absolute;left:1448;top:6600;width:0;height:526" coordorigin="1448,6600" coordsize="0,526" path="m1448,7126r,-526e" filled="f" strokeweight=".85pt">
              <v:path arrowok="t"/>
            </v:shape>
            <v:shape id="_x0000_s1053" alt="" style="position:absolute;left:3698;top:6600;width:0;height:526" coordorigin="3698,6600" coordsize="0,526" path="m3698,7126r,-526e" filled="f" strokeweight=".85pt">
              <v:path arrowok="t"/>
            </v:shape>
            <v:shape id="_x0000_s1054" alt="" style="position:absolute;left:3690;top:6608;width:7126;height:0" coordorigin="3690,6608" coordsize="7126,0" path="m3690,6608r7126,e" filled="f" strokeweight=".85pt">
              <v:path arrowok="t"/>
            </v:shape>
            <v:shape id="_x0000_s1055" alt="" style="position:absolute;left:3690;top:5814;width:7126;height:0" coordorigin="3690,5814" coordsize="7126,0" path="m3690,5814r7126,e" filled="f" strokeweight=".85pt">
              <v:path arrowok="t"/>
            </v:shape>
            <v:shape id="_x0000_s1056" alt="" style="position:absolute;left:3698;top:5806;width:0;height:810" coordorigin="3698,5806" coordsize="0,810" path="m3698,6616r,-810e" filled="f" strokeweight=".85pt">
              <v:path arrowok="t"/>
            </v:shape>
            <v:shape id="_x0000_s1057" alt="" style="position:absolute;left:10808;top:5806;width:0;height:810" coordorigin="10808,5806" coordsize="0,810" path="m10808,6616r,-810e" filled="f" strokeweight=".85pt">
              <v:path arrowok="t"/>
            </v:shape>
            <v:shape id="_x0000_s1058" alt="" style="position:absolute;left:1440;top:5814;width:2266;height:0" coordorigin="1440,5814" coordsize="2266,0" path="m1440,5814r2266,e" filled="f" strokeweight=".85pt">
              <v:path arrowok="t"/>
            </v:shape>
            <v:shape id="_x0000_s1059" alt="" style="position:absolute;left:1440;top:6608;width:2266;height:0" coordorigin="1440,6608" coordsize="2266,0" path="m1440,6608r2266,e" filled="f" strokeweight=".85pt">
              <v:path arrowok="t"/>
            </v:shape>
            <v:shape id="_x0000_s1060" alt="" style="position:absolute;left:1448;top:5806;width:0;height:810" coordorigin="1448,5806" coordsize="0,810" path="m1448,6616r,-810e" filled="f" strokeweight=".85pt">
              <v:path arrowok="t"/>
            </v:shape>
            <v:shape id="_x0000_s1061" alt="" style="position:absolute;left:3698;top:5806;width:0;height:810" coordorigin="3698,5806" coordsize="0,810" path="m3698,6616r,-810e" filled="f" strokeweight=".85pt">
              <v:path arrowok="t"/>
            </v:shape>
            <v:shape id="_x0000_s1062" alt="" style="position:absolute;left:3690;top:5814;width:7126;height:0" coordorigin="3690,5814" coordsize="7126,0" path="m3690,5814r7126,e" filled="f" strokeweight=".85pt">
              <v:path arrowok="t"/>
            </v:shape>
            <v:shape id="_x0000_s1063" alt="" style="position:absolute;left:3690;top:5304;width:7126;height:0" coordorigin="3690,5304" coordsize="7126,0" path="m3690,5304r7126,e" filled="f" strokeweight=".85pt">
              <v:path arrowok="t"/>
            </v:shape>
            <v:shape id="_x0000_s1064" alt="" style="position:absolute;left:3698;top:5296;width:0;height:524" coordorigin="3698,5296" coordsize="0,524" path="m3698,5820r,-524e" filled="f" strokeweight=".85pt">
              <v:path arrowok="t"/>
            </v:shape>
            <v:shape id="_x0000_s1065" alt="" style="position:absolute;left:10808;top:5296;width:0;height:524" coordorigin="10808,5296" coordsize="0,524" path="m10808,5820r,-524e" filled="f" strokeweight=".85pt">
              <v:path arrowok="t"/>
            </v:shape>
            <v:shape id="_x0000_s1066" alt="" style="position:absolute;left:1440;top:5304;width:2266;height:0" coordorigin="1440,5304" coordsize="2266,0" path="m1440,5304r2266,e" filled="f" strokeweight=".85pt">
              <v:path arrowok="t"/>
            </v:shape>
            <v:shape id="_x0000_s1067" alt="" style="position:absolute;left:1440;top:5814;width:2266;height:0" coordorigin="1440,5814" coordsize="2266,0" path="m1440,5814r2266,e" filled="f" strokeweight=".85pt">
              <v:path arrowok="t"/>
            </v:shape>
            <v:shape id="_x0000_s1068" alt="" style="position:absolute;left:1448;top:5296;width:0;height:524" coordorigin="1448,5296" coordsize="0,524" path="m1448,5820r,-524e" filled="f" strokeweight=".85pt">
              <v:path arrowok="t"/>
            </v:shape>
            <v:shape id="_x0000_s1069" alt="" style="position:absolute;left:3698;top:5296;width:0;height:524" coordorigin="3698,5296" coordsize="0,524" path="m3698,5820r,-524e" filled="f" strokeweight=".85pt">
              <v:path arrowok="t"/>
            </v:shape>
            <v:shape id="_x0000_s1070" alt="" style="position:absolute;left:3690;top:5304;width:7126;height:0" coordorigin="3690,5304" coordsize="7126,0" path="m3690,5304r7126,e" filled="f" strokeweight=".85pt">
              <v:path arrowok="t"/>
            </v:shape>
            <v:shape id="_x0000_s1071" alt="" style="position:absolute;left:3690;top:4794;width:7126;height:0" coordorigin="3690,4794" coordsize="7126,0" path="m3690,4794r7126,e" filled="f" strokeweight=".85pt">
              <v:path arrowok="t"/>
            </v:shape>
            <v:shape id="_x0000_s1072" alt="" style="position:absolute;left:3698;top:4786;width:0;height:524" coordorigin="3698,4786" coordsize="0,524" path="m3698,5310r,-524e" filled="f" strokeweight=".85pt">
              <v:path arrowok="t"/>
            </v:shape>
            <v:shape id="_x0000_s1073" alt="" style="position:absolute;left:10808;top:4786;width:0;height:524" coordorigin="10808,4786" coordsize="0,524" path="m10808,5310r,-524e" filled="f" strokeweight=".85pt">
              <v:path arrowok="t"/>
            </v:shape>
            <v:shape id="_x0000_s1074" alt="" style="position:absolute;left:1440;top:4794;width:2266;height:0" coordorigin="1440,4794" coordsize="2266,0" path="m1440,4794r2266,e" filled="f" strokeweight=".85pt">
              <v:path arrowok="t"/>
            </v:shape>
            <v:shape id="_x0000_s1075" alt="" style="position:absolute;left:1440;top:5304;width:2266;height:0" coordorigin="1440,5304" coordsize="2266,0" path="m1440,5304r2266,e" filled="f" strokeweight=".85pt">
              <v:path arrowok="t"/>
            </v:shape>
            <v:shape id="_x0000_s1076" alt="" style="position:absolute;left:1448;top:4786;width:0;height:524" coordorigin="1448,4786" coordsize="0,524" path="m1448,5310r,-524e" filled="f" strokeweight=".85pt">
              <v:path arrowok="t"/>
            </v:shape>
            <v:shape id="_x0000_s1077" alt="" style="position:absolute;left:3698;top:4786;width:0;height:524" coordorigin="3698,4786" coordsize="0,524" path="m3698,5310r,-524e" filled="f" strokeweight=".85pt">
              <v:path arrowok="t"/>
            </v:shape>
            <v:shape id="_x0000_s1078" alt="" style="position:absolute;left:3690;top:4794;width:7126;height:0" coordorigin="3690,4794" coordsize="7126,0" path="m3690,4794r7126,e" filled="f" strokeweight=".85pt">
              <v:path arrowok="t"/>
            </v:shape>
            <v:shape id="_x0000_s1079" alt="" style="position:absolute;left:3690;top:3998;width:7126;height:0" coordorigin="3690,3998" coordsize="7126,0" path="m3690,3998r7126,e" filled="f" strokeweight=".85pt">
              <v:path arrowok="t"/>
            </v:shape>
            <v:shape id="_x0000_s1080" alt="" style="position:absolute;left:3698;top:3990;width:0;height:810" coordorigin="3698,3990" coordsize="0,810" path="m3698,4800r,-810e" filled="f" strokeweight=".85pt">
              <v:path arrowok="t"/>
            </v:shape>
            <v:shape id="_x0000_s1081" alt="" style="position:absolute;left:10808;top:3990;width:0;height:810" coordorigin="10808,3990" coordsize="0,810" path="m10808,4800r,-810e" filled="f" strokeweight=".85pt">
              <v:path arrowok="t"/>
            </v:shape>
            <v:shape id="_x0000_s1082" alt="" style="position:absolute;left:1440;top:3998;width:2266;height:0" coordorigin="1440,3998" coordsize="2266,0" path="m1440,3998r2266,e" filled="f" strokeweight=".85pt">
              <v:path arrowok="t"/>
            </v:shape>
            <v:shape id="_x0000_s1083" alt="" style="position:absolute;left:1440;top:4794;width:2266;height:0" coordorigin="1440,4794" coordsize="2266,0" path="m1440,4794r2266,e" filled="f" strokeweight=".85pt">
              <v:path arrowok="t"/>
            </v:shape>
            <v:shape id="_x0000_s1084" alt="" style="position:absolute;left:1448;top:3990;width:0;height:810" coordorigin="1448,3990" coordsize="0,810" path="m1448,4800r,-810e" filled="f" strokeweight=".85pt">
              <v:path arrowok="t"/>
            </v:shape>
            <v:shape id="_x0000_s1085" alt="" style="position:absolute;left:3698;top:3990;width:0;height:810" coordorigin="3698,3990" coordsize="0,810" path="m3698,4800r,-810e" filled="f" strokeweight=".85pt">
              <v:path arrowok="t"/>
            </v:shape>
            <v:shape id="_x0000_s1086" alt="" style="position:absolute;left:3690;top:3998;width:7126;height:0" coordorigin="3690,3998" coordsize="7126,0" path="m3690,3998r7126,e" filled="f" strokeweight=".85pt">
              <v:path arrowok="t"/>
            </v:shape>
            <v:shape id="_x0000_s1087" alt="" style="position:absolute;left:3690;top:3488;width:7126;height:0" coordorigin="3690,3488" coordsize="7126,0" path="m3690,3488r7126,e" filled="f" strokeweight=".85pt">
              <v:path arrowok="t"/>
            </v:shape>
            <v:shape id="_x0000_s1088" alt="" style="position:absolute;left:3698;top:3480;width:0;height:526" coordorigin="3698,3480" coordsize="0,526" path="m3698,4006r,-526e" filled="f" strokeweight=".85pt">
              <v:path arrowok="t"/>
            </v:shape>
            <v:shape id="_x0000_s1089" alt="" style="position:absolute;left:10808;top:3480;width:0;height:526" coordorigin="10808,3480" coordsize="0,526" path="m10808,4006r,-526e" filled="f" strokeweight=".85pt">
              <v:path arrowok="t"/>
            </v:shape>
            <v:shape id="_x0000_s1090" alt="" style="position:absolute;left:1440;top:3488;width:2266;height:0" coordorigin="1440,3488" coordsize="2266,0" path="m1440,3488r2266,e" filled="f" strokeweight=".85pt">
              <v:path arrowok="t"/>
            </v:shape>
            <v:shape id="_x0000_s1091" alt="" style="position:absolute;left:1440;top:3998;width:2266;height:0" coordorigin="1440,3998" coordsize="2266,0" path="m1440,3998r2266,e" filled="f" strokeweight=".85pt">
              <v:path arrowok="t"/>
            </v:shape>
            <v:shape id="_x0000_s1092" alt="" style="position:absolute;left:1448;top:3480;width:0;height:526" coordorigin="1448,3480" coordsize="0,526" path="m1448,4006r,-526e" filled="f" strokeweight=".85pt">
              <v:path arrowok="t"/>
            </v:shape>
            <v:shape id="_x0000_s1093" alt="" style="position:absolute;left:3698;top:3480;width:0;height:526" coordorigin="3698,3480" coordsize="0,526" path="m3698,4006r,-526e" filled="f" strokeweight=".85pt">
              <v:path arrowok="t"/>
            </v:shape>
            <v:shape id="_x0000_s1094" alt="" style="position:absolute;left:3690;top:3488;width:7126;height:0" coordorigin="3690,3488" coordsize="7126,0" path="m3690,3488r7126,e" filled="f" strokeweight=".85pt">
              <v:path arrowok="t"/>
            </v:shape>
            <v:shape id="_x0000_s1095" alt="" style="position:absolute;left:3690;top:2978;width:7126;height:0" coordorigin="3690,2978" coordsize="7126,0" path="m3690,2978r7126,e" filled="f" strokeweight=".85pt">
              <v:path arrowok="t"/>
            </v:shape>
            <v:shape id="_x0000_s1096" alt="" style="position:absolute;left:3698;top:2970;width:0;height:526" coordorigin="3698,2970" coordsize="0,526" path="m3698,3496r,-526e" filled="f" strokeweight=".85pt">
              <v:path arrowok="t"/>
            </v:shape>
            <v:shape id="_x0000_s1097" alt="" style="position:absolute;left:10808;top:2970;width:0;height:526" coordorigin="10808,2970" coordsize="0,526" path="m10808,3496r,-526e" filled="f" strokeweight=".85pt">
              <v:path arrowok="t"/>
            </v:shape>
            <v:shape id="_x0000_s1098" alt="" style="position:absolute;left:1440;top:2978;width:2266;height:0" coordorigin="1440,2978" coordsize="2266,0" path="m1440,2978r2266,e" filled="f" strokeweight=".85pt">
              <v:path arrowok="t"/>
            </v:shape>
            <v:shape id="_x0000_s1099" alt="" style="position:absolute;left:1440;top:3488;width:2266;height:0" coordorigin="1440,3488" coordsize="2266,0" path="m1440,3488r2266,e" filled="f" strokeweight=".85pt">
              <v:path arrowok="t"/>
            </v:shape>
            <v:shape id="_x0000_s1100" alt="" style="position:absolute;left:1448;top:2970;width:0;height:526" coordorigin="1448,2970" coordsize="0,526" path="m1448,3496r,-526e" filled="f" strokeweight=".85pt">
              <v:path arrowok="t"/>
            </v:shape>
            <v:shape id="_x0000_s1101" alt="" style="position:absolute;left:3698;top:2970;width:0;height:526" coordorigin="3698,2970" coordsize="0,526" path="m3698,3496r,-526e" filled="f" strokeweight=".85pt">
              <v:path arrowok="t"/>
            </v:shape>
            <v:shape id="_x0000_s1102" alt="" style="position:absolute;left:3690;top:2978;width:7126;height:0" coordorigin="3690,2978" coordsize="7126,0" path="m3690,2978r7126,e" filled="f" strokeweight=".85pt">
              <v:path arrowok="t"/>
            </v:shape>
            <v:shape id="_x0000_s1103" alt="" style="position:absolute;left:3690;top:2468;width:7126;height:0" coordorigin="3690,2468" coordsize="7126,0" path="m3690,2468r7126,e" filled="f" strokeweight=".85pt">
              <v:path arrowok="t"/>
            </v:shape>
            <v:shape id="_x0000_s1104" alt="" style="position:absolute;left:3698;top:2460;width:0;height:526" coordorigin="3698,2460" coordsize="0,526" path="m3698,2986r,-526e" filled="f" strokeweight=".85pt">
              <v:path arrowok="t"/>
            </v:shape>
            <v:shape id="_x0000_s1105" alt="" style="position:absolute;left:10808;top:2460;width:0;height:526" coordorigin="10808,2460" coordsize="0,526" path="m10808,2986r,-526e" filled="f" strokeweight=".85pt">
              <v:path arrowok="t"/>
            </v:shape>
            <v:shape id="_x0000_s1106" alt="" style="position:absolute;left:1440;top:2468;width:2266;height:0" coordorigin="1440,2468" coordsize="2266,0" path="m1440,2468r2266,e" filled="f" strokeweight=".85pt">
              <v:path arrowok="t"/>
            </v:shape>
            <v:shape id="_x0000_s1107" alt="" style="position:absolute;left:1440;top:2978;width:2266;height:0" coordorigin="1440,2978" coordsize="2266,0" path="m1440,2978r2266,e" filled="f" strokeweight=".85pt">
              <v:path arrowok="t"/>
            </v:shape>
            <v:shape id="_x0000_s1108" alt="" style="position:absolute;left:1448;top:2460;width:0;height:526" coordorigin="1448,2460" coordsize="0,526" path="m1448,2986r,-526e" filled="f" strokeweight=".85pt">
              <v:path arrowok="t"/>
            </v:shape>
            <v:shape id="_x0000_s1109" alt="" style="position:absolute;left:3698;top:2460;width:0;height:526" coordorigin="3698,2460" coordsize="0,526" path="m3698,2986r,-526e" filled="f" strokeweight=".85pt">
              <v:path arrowok="t"/>
            </v:shape>
            <v:shape id="_x0000_s1110" alt="" style="position:absolute;left:3690;top:2468;width:7126;height:0" coordorigin="3690,2468" coordsize="7126,0" path="m3690,2468r7126,e" filled="f" strokeweight=".85pt">
              <v:path arrowok="t"/>
            </v:shape>
            <v:shape id="_x0000_s1111" alt="" style="position:absolute;left:3690;top:1958;width:7126;height:0" coordorigin="3690,1958" coordsize="7126,0" path="m3690,1958r7126,e" filled="f" strokeweight=".85pt">
              <v:path arrowok="t"/>
            </v:shape>
            <v:shape id="_x0000_s1112" alt="" style="position:absolute;left:3698;top:1950;width:0;height:526" coordorigin="3698,1950" coordsize="0,526" path="m3698,2476r,-526e" filled="f" strokeweight=".85pt">
              <v:path arrowok="t"/>
            </v:shape>
            <v:shape id="_x0000_s1113" alt="" style="position:absolute;left:10808;top:1950;width:0;height:526" coordorigin="10808,1950" coordsize="0,526" path="m10808,2476r,-526e" filled="f" strokeweight=".85pt">
              <v:path arrowok="t"/>
            </v:shape>
            <v:shape id="_x0000_s1114" alt="" style="position:absolute;left:1440;top:1958;width:2266;height:0" coordorigin="1440,1958" coordsize="2266,0" path="m1440,1958r2266,e" filled="f" strokeweight=".85pt">
              <v:path arrowok="t"/>
            </v:shape>
            <v:shape id="_x0000_s1115" alt="" style="position:absolute;left:1440;top:2468;width:2266;height:0" coordorigin="1440,2468" coordsize="2266,0" path="m1440,2468r2266,e" filled="f" strokeweight=".85pt">
              <v:path arrowok="t"/>
            </v:shape>
            <v:shape id="_x0000_s1116" alt="" style="position:absolute;left:1448;top:1950;width:0;height:526" coordorigin="1448,1950" coordsize="0,526" path="m1448,2476r,-526e" filled="f" strokeweight=".85pt">
              <v:path arrowok="t"/>
            </v:shape>
            <v:shape id="_x0000_s1117" alt="" style="position:absolute;left:3698;top:1950;width:0;height:526" coordorigin="3698,1950" coordsize="0,526" path="m3698,2476r,-526e" filled="f" strokeweight=".85pt">
              <v:path arrowok="t"/>
            </v:shape>
            <v:shape id="_x0000_s1118" alt="" style="position:absolute;left:3690;top:1958;width:7126;height:0" coordorigin="3690,1958" coordsize="7126,0" path="m3690,1958r7126,e" filled="f" strokeweight=".85pt">
              <v:path arrowok="t"/>
            </v:shape>
            <v:shape id="_x0000_s1119" alt="" style="position:absolute;left:3690;top:1448;width:7126;height:0" coordorigin="3690,1448" coordsize="7126,0" path="m3690,1448r7126,e" filled="f" strokeweight=".85pt">
              <v:path arrowok="t"/>
            </v:shape>
            <v:shape id="_x0000_s1120" alt="" style="position:absolute;left:3698;top:1440;width:0;height:526" coordorigin="3698,1440" coordsize="0,526" path="m3698,1966r,-526e" filled="f" strokeweight=".85pt">
              <v:path arrowok="t"/>
            </v:shape>
            <v:shape id="_x0000_s1121" alt="" style="position:absolute;left:10808;top:1440;width:0;height:526" coordorigin="10808,1440" coordsize="0,526" path="m10808,1966r,-526e" filled="f" strokeweight=".85pt">
              <v:path arrowok="t"/>
            </v:shape>
            <v:shape id="_x0000_s1122" alt="" style="position:absolute;left:1440;top:1448;width:2266;height:0" coordorigin="1440,1448" coordsize="2266,0" path="m1440,1448r2266,e" filled="f" strokeweight=".85pt">
              <v:path arrowok="t"/>
            </v:shape>
            <v:shape id="_x0000_s1123" alt="" style="position:absolute;left:1440;top:1958;width:2266;height:0" coordorigin="1440,1958" coordsize="2266,0" path="m1440,1958r2266,e" filled="f" strokeweight=".85pt">
              <v:path arrowok="t"/>
            </v:shape>
            <v:shape id="_x0000_s1124" alt="" style="position:absolute;left:1448;top:1440;width:0;height:526" coordorigin="1448,1440" coordsize="0,526" path="m1448,1966r,-526e" filled="f" strokeweight=".85pt">
              <v:path arrowok="t"/>
            </v:shape>
            <v:shape id="_x0000_s1125" alt="" style="position:absolute;left:3698;top:1440;width:0;height:526" coordorigin="3698,1440" coordsize="0,526" path="m3698,1966r,-526e" filled="f" strokeweight=".85pt">
              <v:path arrowok="t"/>
            </v:shape>
            <w10:wrap anchorx="page" anchory="page"/>
          </v:group>
        </w:pict>
      </w:r>
    </w:p>
    <w:p w:rsidR="00595CAF" w:rsidRDefault="00F24605">
      <w:pPr>
        <w:spacing w:before="29"/>
        <w:ind w:left="188"/>
        <w:rPr>
          <w:sz w:val="24"/>
          <w:szCs w:val="24"/>
        </w:rPr>
      </w:pPr>
      <w:r>
        <w:rPr>
          <w:sz w:val="24"/>
          <w:szCs w:val="24"/>
        </w:rPr>
        <w:t>Lying Down                 In a position where the legs are no longer supporting the body.</w:t>
      </w:r>
    </w:p>
    <w:p w:rsidR="00595CAF" w:rsidRDefault="00595CAF">
      <w:pPr>
        <w:spacing w:before="14" w:line="220" w:lineRule="exact"/>
        <w:rPr>
          <w:sz w:val="22"/>
          <w:szCs w:val="22"/>
        </w:rPr>
      </w:pPr>
    </w:p>
    <w:p w:rsidR="00595CAF" w:rsidRDefault="00F24605">
      <w:pPr>
        <w:spacing w:line="246" w:lineRule="auto"/>
        <w:ind w:left="2438" w:right="626" w:hanging="2250"/>
        <w:rPr>
          <w:sz w:val="24"/>
          <w:szCs w:val="24"/>
        </w:rPr>
      </w:pPr>
      <w:r>
        <w:rPr>
          <w:sz w:val="24"/>
          <w:szCs w:val="24"/>
        </w:rPr>
        <w:t>Standing                       When an individual is upright with four legs extended and bearing weight.</w:t>
      </w:r>
    </w:p>
    <w:p w:rsidR="00595CAF" w:rsidRDefault="00595CAF">
      <w:pPr>
        <w:spacing w:before="4" w:line="220" w:lineRule="exact"/>
        <w:rPr>
          <w:sz w:val="22"/>
          <w:szCs w:val="22"/>
        </w:rPr>
      </w:pPr>
    </w:p>
    <w:p w:rsidR="00595CAF" w:rsidRDefault="00F24605">
      <w:pPr>
        <w:spacing w:line="246" w:lineRule="auto"/>
        <w:ind w:left="2438" w:right="127" w:hanging="2250"/>
        <w:rPr>
          <w:sz w:val="24"/>
          <w:szCs w:val="24"/>
        </w:rPr>
      </w:pPr>
      <w:r>
        <w:rPr>
          <w:sz w:val="24"/>
          <w:szCs w:val="24"/>
        </w:rPr>
        <w:t xml:space="preserve">Stretching                     Straightening or extending </w:t>
      </w:r>
      <w:r>
        <w:rPr>
          <w:sz w:val="24"/>
          <w:szCs w:val="24"/>
        </w:rPr>
        <w:t>a part of the body to its full length to tighten muscles.</w:t>
      </w:r>
    </w:p>
    <w:p w:rsidR="00595CAF" w:rsidRDefault="00595CAF">
      <w:pPr>
        <w:spacing w:line="200" w:lineRule="exact"/>
      </w:pPr>
    </w:p>
    <w:p w:rsidR="00595CAF" w:rsidRDefault="00595CAF">
      <w:pPr>
        <w:spacing w:line="200" w:lineRule="exact"/>
      </w:pPr>
    </w:p>
    <w:p w:rsidR="00595CAF" w:rsidRDefault="00595CAF">
      <w:pPr>
        <w:spacing w:before="8" w:line="220" w:lineRule="exact"/>
        <w:rPr>
          <w:sz w:val="22"/>
          <w:szCs w:val="22"/>
        </w:rPr>
      </w:pPr>
    </w:p>
    <w:p w:rsidR="00595CAF" w:rsidRDefault="00F24605">
      <w:pPr>
        <w:ind w:left="11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333.8pt;margin-top:9pt;width:159pt;height:122.3pt;z-index:-251658752;mso-wrap-edited:f;mso-width-percent:0;mso-height-percent:0;mso-position-horizontal-relative:page;mso-width-percent:0;mso-height-percent:0">
            <v:imagedata r:id="rId19" o:title=""/>
            <w10:wrap anchorx="page"/>
          </v:shape>
        </w:pict>
      </w:r>
      <w:r>
        <w:pict>
          <v:shape id="_x0000_s1027" type="#_x0000_t75" alt="" style="position:absolute;left:0;text-align:left;margin-left:180.8pt;margin-top:3.8pt;width:142.5pt;height:174pt;z-index:-251657728;mso-wrap-edited:f;mso-width-percent:0;mso-height-percent:0;mso-position-horizontal-relative:page;mso-width-percent:0;mso-height-percent:0">
            <v:imagedata r:id="rId20" o:title=""/>
            <w10:wrap anchorx="page"/>
          </v:shape>
        </w:pict>
      </w:r>
      <w:r>
        <w:pict>
          <v:shape id="_x0000_s1026" type="#_x0000_t75" alt="" style="position:absolute;left:0;text-align:left;margin-left:338.3pt;margin-top:606.7pt;width:156pt;height:103.5pt;z-index:-251656704;mso-wrap-edited:f;mso-width-percent:0;mso-height-percent:0;mso-position-horizontal-relative:page;mso-position-vertical-relative:page;mso-width-percent:0;mso-height-percent:0">
            <v:imagedata r:id="rId21" o:title=""/>
            <w10:wrap anchorx="page" anchory="page"/>
          </v:shape>
        </w:pict>
      </w:r>
      <w:r>
        <w:rPr>
          <w:noProof/>
        </w:rPr>
        <w:pict>
          <v:shape id="_x0000_i1028" type="#_x0000_t75" alt="" style="width:92pt;height:174pt;mso-width-percent:0;mso-height-percent:0;mso-width-percent:0;mso-height-percent:0">
            <v:imagedata r:id="rId22" o:title=""/>
          </v:shape>
        </w:pict>
      </w:r>
    </w:p>
    <w:p w:rsidR="00595CAF" w:rsidRDefault="00595CAF">
      <w:pPr>
        <w:spacing w:before="6" w:line="100" w:lineRule="exact"/>
        <w:rPr>
          <w:sz w:val="10"/>
          <w:szCs w:val="10"/>
        </w:rPr>
      </w:pPr>
    </w:p>
    <w:p w:rsidR="00595CAF" w:rsidRDefault="00595CAF">
      <w:pPr>
        <w:spacing w:line="200" w:lineRule="exact"/>
      </w:pPr>
    </w:p>
    <w:p w:rsidR="00595CAF" w:rsidRDefault="00595CAF">
      <w:pPr>
        <w:spacing w:line="200" w:lineRule="exact"/>
      </w:pPr>
    </w:p>
    <w:p w:rsidR="00595CAF" w:rsidRDefault="00595CAF">
      <w:pPr>
        <w:spacing w:line="200" w:lineRule="exact"/>
      </w:pPr>
    </w:p>
    <w:p w:rsidR="00595CAF" w:rsidRDefault="00595CAF">
      <w:pPr>
        <w:spacing w:line="200" w:lineRule="exact"/>
      </w:pPr>
    </w:p>
    <w:p w:rsidR="00595CAF" w:rsidRDefault="00595CAF">
      <w:pPr>
        <w:spacing w:line="200" w:lineRule="exact"/>
      </w:pPr>
    </w:p>
    <w:p w:rsidR="00595CAF" w:rsidRDefault="00595CAF">
      <w:pPr>
        <w:spacing w:line="200" w:lineRule="exact"/>
      </w:pPr>
    </w:p>
    <w:p w:rsidR="00595CAF" w:rsidRDefault="00595CAF">
      <w:pPr>
        <w:spacing w:line="200" w:lineRule="exact"/>
      </w:pPr>
    </w:p>
    <w:p w:rsidR="00595CAF" w:rsidRDefault="00595CAF">
      <w:pPr>
        <w:spacing w:line="200" w:lineRule="exact"/>
        <w:sectPr w:rsidR="00595CAF">
          <w:type w:val="continuous"/>
          <w:pgSz w:w="12240" w:h="15840"/>
          <w:pgMar w:top="1380" w:right="1420" w:bottom="280" w:left="1360" w:header="720" w:footer="720" w:gutter="0"/>
          <w:cols w:space="720"/>
        </w:sectPr>
      </w:pPr>
    </w:p>
    <w:p w:rsidR="00595CAF" w:rsidRDefault="00595CAF">
      <w:pPr>
        <w:spacing w:line="200" w:lineRule="exact"/>
      </w:pPr>
    </w:p>
    <w:p w:rsidR="00595CAF" w:rsidRDefault="00F24605">
      <w:pPr>
        <w:ind w:left="130"/>
      </w:pPr>
      <w:r>
        <w:rPr>
          <w:noProof/>
        </w:rPr>
        <w:pict>
          <v:shape id="_x0000_i1027" type="#_x0000_t75" alt="" style="width:468pt;height:281pt;mso-width-percent:0;mso-height-percent:0;mso-width-percent:0;mso-height-percent:0">
            <v:imagedata r:id="rId23" o:title=""/>
          </v:shape>
        </w:pict>
      </w:r>
    </w:p>
    <w:p w:rsidR="00595CAF" w:rsidRDefault="00595CAF">
      <w:pPr>
        <w:spacing w:before="8" w:line="100" w:lineRule="exact"/>
        <w:rPr>
          <w:sz w:val="10"/>
          <w:szCs w:val="10"/>
        </w:rPr>
      </w:pPr>
    </w:p>
    <w:p w:rsidR="00595CAF" w:rsidRDefault="00F24605">
      <w:pPr>
        <w:ind w:left="102"/>
        <w:rPr>
          <w:sz w:val="24"/>
          <w:szCs w:val="24"/>
        </w:rPr>
      </w:pPr>
      <w:r>
        <w:rPr>
          <w:b/>
          <w:sz w:val="24"/>
          <w:szCs w:val="24"/>
        </w:rPr>
        <w:t xml:space="preserve">Figure 1: </w:t>
      </w:r>
      <w:r>
        <w:rPr>
          <w:sz w:val="24"/>
          <w:szCs w:val="24"/>
        </w:rPr>
        <w:t>Morning time budget (8:00 to 10:00)</w:t>
      </w:r>
    </w:p>
    <w:p w:rsidR="00595CAF" w:rsidRDefault="00F24605">
      <w:pPr>
        <w:spacing w:before="82"/>
        <w:ind w:left="130"/>
      </w:pPr>
      <w:r>
        <w:rPr>
          <w:noProof/>
        </w:rPr>
        <w:pict>
          <v:shape id="_x0000_i1026" type="#_x0000_t75" alt="" style="width:468pt;height:271pt;mso-width-percent:0;mso-height-percent:0;mso-width-percent:0;mso-height-percent:0">
            <v:imagedata r:id="rId24" o:title=""/>
          </v:shape>
        </w:pict>
      </w:r>
    </w:p>
    <w:p w:rsidR="00595CAF" w:rsidRDefault="00595CAF">
      <w:pPr>
        <w:spacing w:before="8" w:line="100" w:lineRule="exact"/>
        <w:rPr>
          <w:sz w:val="10"/>
          <w:szCs w:val="10"/>
        </w:rPr>
      </w:pPr>
    </w:p>
    <w:p w:rsidR="00595CAF" w:rsidRDefault="00F24605">
      <w:pPr>
        <w:ind w:left="102"/>
        <w:rPr>
          <w:sz w:val="24"/>
          <w:szCs w:val="24"/>
        </w:rPr>
        <w:sectPr w:rsidR="00595CAF">
          <w:headerReference w:type="even" r:id="rId25"/>
          <w:headerReference w:type="default" r:id="rId26"/>
          <w:headerReference w:type="first" r:id="rId27"/>
          <w:pgSz w:w="12240" w:h="15840"/>
          <w:pgMar w:top="1600" w:right="1300" w:bottom="280" w:left="1340" w:header="1400" w:footer="0" w:gutter="0"/>
          <w:cols w:space="720"/>
        </w:sectPr>
      </w:pPr>
      <w:r>
        <w:rPr>
          <w:b/>
          <w:sz w:val="24"/>
          <w:szCs w:val="24"/>
        </w:rPr>
        <w:t xml:space="preserve">Figure 2: </w:t>
      </w:r>
      <w:r>
        <w:rPr>
          <w:sz w:val="24"/>
          <w:szCs w:val="24"/>
        </w:rPr>
        <w:t>Afternoon time budget (13:00 to 16:00)</w:t>
      </w:r>
    </w:p>
    <w:p w:rsidR="00595CAF" w:rsidRDefault="00F24605">
      <w:pPr>
        <w:spacing w:before="90"/>
        <w:ind w:left="130"/>
      </w:pPr>
      <w:r>
        <w:rPr>
          <w:noProof/>
        </w:rPr>
        <w:lastRenderedPageBreak/>
        <w:pict>
          <v:shape id="_x0000_i1025" type="#_x0000_t75" alt="" style="width:468pt;height:289pt;mso-width-percent:0;mso-height-percent:0;mso-width-percent:0;mso-height-percent:0">
            <v:imagedata r:id="rId28" o:title=""/>
          </v:shape>
        </w:pict>
      </w:r>
    </w:p>
    <w:p w:rsidR="00595CAF" w:rsidRDefault="00595CAF">
      <w:pPr>
        <w:spacing w:before="8" w:line="100" w:lineRule="exact"/>
        <w:rPr>
          <w:sz w:val="10"/>
          <w:szCs w:val="10"/>
        </w:rPr>
      </w:pPr>
    </w:p>
    <w:p w:rsidR="00595CAF" w:rsidRDefault="00F24605">
      <w:pPr>
        <w:ind w:left="102"/>
        <w:rPr>
          <w:sz w:val="24"/>
          <w:szCs w:val="24"/>
        </w:rPr>
      </w:pPr>
      <w:r>
        <w:rPr>
          <w:b/>
          <w:sz w:val="24"/>
          <w:szCs w:val="24"/>
        </w:rPr>
        <w:t xml:space="preserve">Figure 3: </w:t>
      </w:r>
      <w:r>
        <w:rPr>
          <w:sz w:val="24"/>
          <w:szCs w:val="24"/>
        </w:rPr>
        <w:t>Midnight time budget (23:00 to 1:00)</w:t>
      </w:r>
    </w:p>
    <w:p w:rsidR="00595CAF" w:rsidRDefault="00595CAF">
      <w:pPr>
        <w:spacing w:before="4" w:line="180" w:lineRule="exact"/>
        <w:rPr>
          <w:sz w:val="18"/>
          <w:szCs w:val="18"/>
        </w:rPr>
      </w:pPr>
    </w:p>
    <w:p w:rsidR="00595CAF" w:rsidRDefault="00595CAF">
      <w:pPr>
        <w:spacing w:line="200" w:lineRule="exact"/>
      </w:pPr>
    </w:p>
    <w:p w:rsidR="00595CAF" w:rsidRDefault="00F24605">
      <w:pPr>
        <w:ind w:left="102"/>
        <w:rPr>
          <w:sz w:val="24"/>
          <w:szCs w:val="24"/>
        </w:rPr>
      </w:pPr>
      <w:r>
        <w:rPr>
          <w:b/>
          <w:sz w:val="24"/>
          <w:szCs w:val="24"/>
        </w:rPr>
        <w:t>Discussion &amp; Conclusions:</w:t>
      </w:r>
    </w:p>
    <w:p w:rsidR="00595CAF" w:rsidRDefault="00595CAF">
      <w:pPr>
        <w:spacing w:before="4" w:line="180" w:lineRule="exact"/>
        <w:rPr>
          <w:sz w:val="18"/>
          <w:szCs w:val="18"/>
        </w:rPr>
      </w:pPr>
    </w:p>
    <w:p w:rsidR="00595CAF" w:rsidRDefault="00595CAF">
      <w:pPr>
        <w:spacing w:line="200" w:lineRule="exact"/>
      </w:pPr>
    </w:p>
    <w:p w:rsidR="00595CAF" w:rsidRDefault="00F24605">
      <w:pPr>
        <w:spacing w:line="285" w:lineRule="auto"/>
        <w:ind w:left="102" w:right="134"/>
        <w:rPr>
          <w:sz w:val="24"/>
          <w:szCs w:val="24"/>
        </w:rPr>
      </w:pPr>
      <w:r>
        <w:rPr>
          <w:sz w:val="24"/>
          <w:szCs w:val="24"/>
        </w:rPr>
        <w:t>The results suggest that there are distinct differences in giant panda behavior at the three times of day they are most active. While eat</w:t>
      </w:r>
      <w:r>
        <w:rPr>
          <w:sz w:val="24"/>
          <w:szCs w:val="24"/>
        </w:rPr>
        <w:t>ing composes approximately half in both morning and afternoon periods (Figs. 1 and 2), it constitutes a third at midnight (Fig. 3). Sleeping dominates half the pandas’ activity patterns at midnight and a third in the afternoon when combined with lying down</w:t>
      </w:r>
      <w:r>
        <w:rPr>
          <w:sz w:val="24"/>
          <w:szCs w:val="24"/>
        </w:rPr>
        <w:t>. Lastly, wandering is also prominent in the morning at over a fifth and at midnight at a tenth. Nonetheless, there were also some discrepancies that occurred during the observation</w:t>
      </w:r>
    </w:p>
    <w:p w:rsidR="00595CAF" w:rsidRDefault="00F24605">
      <w:pPr>
        <w:spacing w:before="1"/>
        <w:ind w:left="102"/>
        <w:rPr>
          <w:sz w:val="24"/>
          <w:szCs w:val="24"/>
        </w:rPr>
      </w:pPr>
      <w:r>
        <w:rPr>
          <w:sz w:val="24"/>
          <w:szCs w:val="24"/>
        </w:rPr>
        <w:t>periods. Occasionally observers reported the pandas wandering off camera, sometimes at close to</w:t>
      </w:r>
    </w:p>
    <w:p w:rsidR="00595CAF" w:rsidRDefault="00F24605">
      <w:pPr>
        <w:spacing w:before="54" w:line="285" w:lineRule="auto"/>
        <w:ind w:left="102" w:right="110"/>
        <w:rPr>
          <w:sz w:val="24"/>
          <w:szCs w:val="24"/>
        </w:rPr>
      </w:pPr>
      <w:r>
        <w:rPr>
          <w:sz w:val="24"/>
          <w:szCs w:val="24"/>
        </w:rPr>
        <w:t>1:30 minutes at a time. This hindered observation and potentially slightly skewed the data given that 20 hours of observation total is a small sample. Some memb</w:t>
      </w:r>
      <w:r>
        <w:rPr>
          <w:sz w:val="24"/>
          <w:szCs w:val="24"/>
        </w:rPr>
        <w:t>ers also had to split up their time intervals in an odd fashion on certain days due to scheduling conflicts (i.e. observing for 1.5</w:t>
      </w:r>
    </w:p>
    <w:p w:rsidR="00595CAF" w:rsidRDefault="00F24605">
      <w:pPr>
        <w:spacing w:before="3" w:line="285" w:lineRule="auto"/>
        <w:ind w:left="102" w:right="1009"/>
        <w:rPr>
          <w:sz w:val="24"/>
          <w:szCs w:val="24"/>
        </w:rPr>
      </w:pPr>
      <w:r>
        <w:rPr>
          <w:sz w:val="24"/>
          <w:szCs w:val="24"/>
        </w:rPr>
        <w:t xml:space="preserve">hours one day and 30 minutes the next), but still met the requirements by adjusting their observation times accordingly the </w:t>
      </w:r>
      <w:r>
        <w:rPr>
          <w:sz w:val="24"/>
          <w:szCs w:val="24"/>
        </w:rPr>
        <w:t>following day.</w:t>
      </w:r>
    </w:p>
    <w:p w:rsidR="00595CAF" w:rsidRDefault="00595CAF">
      <w:pPr>
        <w:spacing w:before="4" w:line="120" w:lineRule="exact"/>
        <w:rPr>
          <w:sz w:val="12"/>
          <w:szCs w:val="12"/>
        </w:rPr>
      </w:pPr>
    </w:p>
    <w:p w:rsidR="00595CAF" w:rsidRDefault="00595CAF">
      <w:pPr>
        <w:spacing w:line="200" w:lineRule="exact"/>
      </w:pPr>
    </w:p>
    <w:p w:rsidR="00595CAF" w:rsidRDefault="00F24605">
      <w:pPr>
        <w:spacing w:line="285" w:lineRule="auto"/>
        <w:ind w:left="102" w:right="167"/>
        <w:rPr>
          <w:sz w:val="24"/>
          <w:szCs w:val="24"/>
        </w:rPr>
        <w:sectPr w:rsidR="00595CAF">
          <w:headerReference w:type="even" r:id="rId29"/>
          <w:headerReference w:type="default" r:id="rId30"/>
          <w:headerReference w:type="first" r:id="rId31"/>
          <w:pgSz w:w="12240" w:h="15840"/>
          <w:pgMar w:top="1380" w:right="1300" w:bottom="280" w:left="1340" w:header="0" w:footer="0" w:gutter="0"/>
          <w:cols w:space="720"/>
        </w:sectPr>
      </w:pPr>
      <w:r>
        <w:rPr>
          <w:sz w:val="24"/>
          <w:szCs w:val="24"/>
        </w:rPr>
        <w:t>According to Zhang et al. (2015), the reported differences in behaviors as well as behavioral</w:t>
      </w:r>
      <w:r>
        <w:rPr>
          <w:sz w:val="24"/>
          <w:szCs w:val="24"/>
        </w:rPr>
        <w:t xml:space="preserve"> peaks have important implications for giant panda conservation given that the species has a tight energy budget from feeding on low quality forage. Thus, it must allocate its time efficiently and have access to food on a regular basis. The authors also no</w:t>
      </w:r>
      <w:r>
        <w:rPr>
          <w:sz w:val="24"/>
          <w:szCs w:val="24"/>
        </w:rPr>
        <w:t>te increased activity patterns allow for</w:t>
      </w:r>
    </w:p>
    <w:p w:rsidR="00595CAF" w:rsidRDefault="00F24605">
      <w:pPr>
        <w:spacing w:before="62" w:line="285" w:lineRule="auto"/>
        <w:ind w:left="102" w:right="142"/>
        <w:rPr>
          <w:sz w:val="24"/>
          <w:szCs w:val="24"/>
        </w:rPr>
      </w:pPr>
      <w:r>
        <w:rPr>
          <w:sz w:val="24"/>
          <w:szCs w:val="24"/>
        </w:rPr>
        <w:lastRenderedPageBreak/>
        <w:t xml:space="preserve">higher rates of metabolism, which may explain why eating composes a majority of all </w:t>
      </w:r>
      <w:proofErr w:type="gramStart"/>
      <w:r>
        <w:rPr>
          <w:sz w:val="24"/>
          <w:szCs w:val="24"/>
        </w:rPr>
        <w:t>three time</w:t>
      </w:r>
      <w:proofErr w:type="gramEnd"/>
      <w:r>
        <w:rPr>
          <w:sz w:val="24"/>
          <w:szCs w:val="24"/>
        </w:rPr>
        <w:t xml:space="preserve"> budgets. Another study on captive panda behavior reports approximately equal amounts of time spent eating and wandering </w:t>
      </w:r>
      <w:r>
        <w:rPr>
          <w:sz w:val="24"/>
          <w:szCs w:val="24"/>
        </w:rPr>
        <w:t xml:space="preserve">in captivity, though “stereotyped” activities such as pacing were less in larger enclosures with increased habitat heterogeneity (Liu et al. 2003). Pacing and wandering might also be decreased by providing the animals with two types of enclosures (Owen et </w:t>
      </w:r>
      <w:r>
        <w:rPr>
          <w:sz w:val="24"/>
          <w:szCs w:val="24"/>
        </w:rPr>
        <w:t>al.</w:t>
      </w:r>
    </w:p>
    <w:p w:rsidR="00595CAF" w:rsidRDefault="00F24605">
      <w:pPr>
        <w:spacing w:before="3" w:line="285" w:lineRule="auto"/>
        <w:ind w:left="102" w:right="636"/>
        <w:rPr>
          <w:sz w:val="24"/>
          <w:szCs w:val="24"/>
        </w:rPr>
      </w:pPr>
      <w:r>
        <w:rPr>
          <w:sz w:val="24"/>
          <w:szCs w:val="24"/>
        </w:rPr>
        <w:t>2005), particularly in the morning when this behavior is at its peak. These could differ in microclimate, proximity to visitors, and enrichment activities that can reduce the amount of</w:t>
      </w:r>
    </w:p>
    <w:p w:rsidR="00595CAF" w:rsidRDefault="00F24605">
      <w:pPr>
        <w:spacing w:before="3" w:line="285" w:lineRule="auto"/>
        <w:ind w:left="102" w:right="76"/>
        <w:rPr>
          <w:sz w:val="24"/>
          <w:szCs w:val="24"/>
        </w:rPr>
      </w:pPr>
      <w:r>
        <w:rPr>
          <w:sz w:val="24"/>
          <w:szCs w:val="24"/>
        </w:rPr>
        <w:t>stress and therefrom time spent wandering by half (</w:t>
      </w:r>
      <w:proofErr w:type="spellStart"/>
      <w:r>
        <w:rPr>
          <w:sz w:val="24"/>
          <w:szCs w:val="24"/>
        </w:rPr>
        <w:t>Swaisgood</w:t>
      </w:r>
      <w:proofErr w:type="spellEnd"/>
      <w:r>
        <w:rPr>
          <w:sz w:val="24"/>
          <w:szCs w:val="24"/>
        </w:rPr>
        <w:t xml:space="preserve"> &amp; Shep</w:t>
      </w:r>
      <w:r>
        <w:rPr>
          <w:sz w:val="24"/>
          <w:szCs w:val="24"/>
        </w:rPr>
        <w:t xml:space="preserve">herdson, 2006). Reduction of loud, chronic noise might also improve panda wellbeing (Owen et al. 2004), particularly in the afternoon when resting behavior is prominent. Owen et al. (2004) however also note that pandas exposed to noise in zoos continue to </w:t>
      </w:r>
      <w:r>
        <w:rPr>
          <w:sz w:val="24"/>
          <w:szCs w:val="24"/>
        </w:rPr>
        <w:t>exhibit normal behaviors, including eating and resting, and that it might have a more serious effect on wild pandas that are unaccustomed to humans. The authors point out it may affect reproduction for captive breeding efforts as well, though stress as ind</w:t>
      </w:r>
      <w:r>
        <w:rPr>
          <w:sz w:val="24"/>
          <w:szCs w:val="24"/>
        </w:rPr>
        <w:t xml:space="preserve">icated from wandering and a lack of enrichment items has a more significant effect. Thus, providing giant pandas with opportunities to reduce their stress levels largely depends on which particular behaviors they exhibit at the three times of day they are </w:t>
      </w:r>
      <w:r>
        <w:rPr>
          <w:sz w:val="24"/>
          <w:szCs w:val="24"/>
        </w:rPr>
        <w:t>most active. This in turn will likely improve captive breeding success and aid conservationists in protecting one of the world’s most iconic species.</w:t>
      </w:r>
    </w:p>
    <w:p w:rsidR="00595CAF" w:rsidRDefault="00595CAF">
      <w:pPr>
        <w:spacing w:before="4" w:line="120" w:lineRule="exact"/>
        <w:rPr>
          <w:sz w:val="12"/>
          <w:szCs w:val="12"/>
        </w:rPr>
      </w:pPr>
    </w:p>
    <w:p w:rsidR="00595CAF" w:rsidRDefault="00595CAF">
      <w:pPr>
        <w:spacing w:line="200" w:lineRule="exact"/>
      </w:pPr>
    </w:p>
    <w:p w:rsidR="00595CAF" w:rsidRDefault="00F24605">
      <w:pPr>
        <w:ind w:left="102"/>
        <w:rPr>
          <w:sz w:val="24"/>
          <w:szCs w:val="24"/>
        </w:rPr>
      </w:pPr>
      <w:r>
        <w:rPr>
          <w:b/>
          <w:sz w:val="24"/>
          <w:szCs w:val="24"/>
        </w:rPr>
        <w:t>Literature Cited:</w:t>
      </w:r>
    </w:p>
    <w:p w:rsidR="00595CAF" w:rsidRDefault="00595CAF">
      <w:pPr>
        <w:spacing w:before="4" w:line="180" w:lineRule="exact"/>
        <w:rPr>
          <w:sz w:val="18"/>
          <w:szCs w:val="18"/>
        </w:rPr>
      </w:pPr>
    </w:p>
    <w:p w:rsidR="00595CAF" w:rsidRDefault="00595CAF">
      <w:pPr>
        <w:spacing w:line="200" w:lineRule="exact"/>
      </w:pPr>
    </w:p>
    <w:p w:rsidR="00595CAF" w:rsidRDefault="00F24605">
      <w:pPr>
        <w:spacing w:line="285" w:lineRule="auto"/>
        <w:ind w:left="882" w:right="411" w:hanging="780"/>
        <w:jc w:val="both"/>
        <w:rPr>
          <w:sz w:val="24"/>
          <w:szCs w:val="24"/>
        </w:rPr>
      </w:pPr>
      <w:r>
        <w:rPr>
          <w:sz w:val="24"/>
          <w:szCs w:val="24"/>
        </w:rPr>
        <w:t>Liu, D., Wang, Z., Tian, Hong., Yu, C., Zhang, G., Wei, R., &amp; Zhang, H. (2003). Behavior of giant pandas (</w:t>
      </w:r>
      <w:r>
        <w:rPr>
          <w:i/>
          <w:sz w:val="24"/>
          <w:szCs w:val="24"/>
        </w:rPr>
        <w:t xml:space="preserve">Ailuropoda </w:t>
      </w:r>
      <w:proofErr w:type="spellStart"/>
      <w:r>
        <w:rPr>
          <w:i/>
          <w:sz w:val="24"/>
          <w:szCs w:val="24"/>
        </w:rPr>
        <w:t>melanoleuca</w:t>
      </w:r>
      <w:proofErr w:type="spellEnd"/>
      <w:r>
        <w:rPr>
          <w:sz w:val="24"/>
          <w:szCs w:val="24"/>
        </w:rPr>
        <w:t xml:space="preserve">) in captive conditions: gender differences and enclosure effects. </w:t>
      </w:r>
      <w:r>
        <w:rPr>
          <w:i/>
          <w:sz w:val="24"/>
          <w:szCs w:val="24"/>
        </w:rPr>
        <w:t>Zoo Biology</w:t>
      </w:r>
      <w:r>
        <w:rPr>
          <w:sz w:val="24"/>
          <w:szCs w:val="24"/>
        </w:rPr>
        <w:t>, 22, 77-82.</w:t>
      </w:r>
    </w:p>
    <w:p w:rsidR="00595CAF" w:rsidRDefault="00595CAF">
      <w:pPr>
        <w:spacing w:before="4" w:line="120" w:lineRule="exact"/>
        <w:rPr>
          <w:sz w:val="12"/>
          <w:szCs w:val="12"/>
        </w:rPr>
      </w:pPr>
    </w:p>
    <w:p w:rsidR="00595CAF" w:rsidRDefault="00595CAF">
      <w:pPr>
        <w:spacing w:line="200" w:lineRule="exact"/>
      </w:pPr>
    </w:p>
    <w:p w:rsidR="00595CAF" w:rsidRDefault="00F24605">
      <w:pPr>
        <w:spacing w:line="285" w:lineRule="auto"/>
        <w:ind w:left="882" w:right="433" w:hanging="780"/>
        <w:jc w:val="both"/>
        <w:rPr>
          <w:sz w:val="24"/>
          <w:szCs w:val="24"/>
        </w:rPr>
      </w:pPr>
      <w:r>
        <w:rPr>
          <w:sz w:val="24"/>
          <w:szCs w:val="24"/>
        </w:rPr>
        <w:t xml:space="preserve">Owen, M. A., </w:t>
      </w:r>
      <w:proofErr w:type="spellStart"/>
      <w:r>
        <w:rPr>
          <w:sz w:val="24"/>
          <w:szCs w:val="24"/>
        </w:rPr>
        <w:t>Swaisgood</w:t>
      </w:r>
      <w:proofErr w:type="spellEnd"/>
      <w:r>
        <w:rPr>
          <w:sz w:val="24"/>
          <w:szCs w:val="24"/>
        </w:rPr>
        <w:t xml:space="preserve">, R. R., </w:t>
      </w:r>
      <w:proofErr w:type="spellStart"/>
      <w:r>
        <w:rPr>
          <w:sz w:val="24"/>
          <w:szCs w:val="24"/>
        </w:rPr>
        <w:t>Czek</w:t>
      </w:r>
      <w:r>
        <w:rPr>
          <w:sz w:val="24"/>
          <w:szCs w:val="24"/>
        </w:rPr>
        <w:t>ala</w:t>
      </w:r>
      <w:proofErr w:type="spellEnd"/>
      <w:r>
        <w:rPr>
          <w:sz w:val="24"/>
          <w:szCs w:val="24"/>
        </w:rPr>
        <w:t xml:space="preserve">, N. M., &amp; </w:t>
      </w:r>
      <w:proofErr w:type="spellStart"/>
      <w:r>
        <w:rPr>
          <w:sz w:val="24"/>
          <w:szCs w:val="24"/>
        </w:rPr>
        <w:t>Lindburg</w:t>
      </w:r>
      <w:proofErr w:type="spellEnd"/>
      <w:r>
        <w:rPr>
          <w:sz w:val="24"/>
          <w:szCs w:val="24"/>
        </w:rPr>
        <w:t xml:space="preserve">, D. G. (2005). Enclosure choice and well-being in giant pandas: is it all about control? </w:t>
      </w:r>
      <w:r>
        <w:rPr>
          <w:i/>
          <w:sz w:val="24"/>
          <w:szCs w:val="24"/>
        </w:rPr>
        <w:t>Zoo Biology</w:t>
      </w:r>
      <w:r>
        <w:rPr>
          <w:sz w:val="24"/>
          <w:szCs w:val="24"/>
        </w:rPr>
        <w:t>, 24, 475-481.</w:t>
      </w:r>
    </w:p>
    <w:p w:rsidR="00595CAF" w:rsidRDefault="00595CAF">
      <w:pPr>
        <w:spacing w:before="4" w:line="120" w:lineRule="exact"/>
        <w:rPr>
          <w:sz w:val="12"/>
          <w:szCs w:val="12"/>
        </w:rPr>
      </w:pPr>
    </w:p>
    <w:p w:rsidR="00595CAF" w:rsidRDefault="00595CAF">
      <w:pPr>
        <w:spacing w:line="200" w:lineRule="exact"/>
      </w:pPr>
    </w:p>
    <w:p w:rsidR="00595CAF" w:rsidRDefault="00F24605">
      <w:pPr>
        <w:ind w:left="102"/>
        <w:rPr>
          <w:sz w:val="24"/>
          <w:szCs w:val="24"/>
        </w:rPr>
      </w:pPr>
      <w:r>
        <w:rPr>
          <w:sz w:val="24"/>
          <w:szCs w:val="24"/>
        </w:rPr>
        <w:t xml:space="preserve">Owen, M. A., </w:t>
      </w:r>
      <w:proofErr w:type="spellStart"/>
      <w:r>
        <w:rPr>
          <w:sz w:val="24"/>
          <w:szCs w:val="24"/>
        </w:rPr>
        <w:t>Swaisgood</w:t>
      </w:r>
      <w:proofErr w:type="spellEnd"/>
      <w:r>
        <w:rPr>
          <w:sz w:val="24"/>
          <w:szCs w:val="24"/>
        </w:rPr>
        <w:t xml:space="preserve">, R. R., </w:t>
      </w:r>
      <w:proofErr w:type="spellStart"/>
      <w:r>
        <w:rPr>
          <w:sz w:val="24"/>
          <w:szCs w:val="24"/>
        </w:rPr>
        <w:t>Czekala</w:t>
      </w:r>
      <w:proofErr w:type="spellEnd"/>
      <w:r>
        <w:rPr>
          <w:sz w:val="24"/>
          <w:szCs w:val="24"/>
        </w:rPr>
        <w:t xml:space="preserve">, N. M., Steinman, K., &amp; </w:t>
      </w:r>
      <w:proofErr w:type="spellStart"/>
      <w:r>
        <w:rPr>
          <w:sz w:val="24"/>
          <w:szCs w:val="24"/>
        </w:rPr>
        <w:t>Lindburg</w:t>
      </w:r>
      <w:proofErr w:type="spellEnd"/>
      <w:r>
        <w:rPr>
          <w:sz w:val="24"/>
          <w:szCs w:val="24"/>
        </w:rPr>
        <w:t>, D. G. (2004).</w:t>
      </w:r>
    </w:p>
    <w:p w:rsidR="00595CAF" w:rsidRDefault="00F24605">
      <w:pPr>
        <w:spacing w:before="54" w:line="285" w:lineRule="auto"/>
        <w:ind w:left="882" w:right="547"/>
        <w:rPr>
          <w:sz w:val="24"/>
          <w:szCs w:val="24"/>
        </w:rPr>
      </w:pPr>
      <w:r>
        <w:rPr>
          <w:sz w:val="24"/>
          <w:szCs w:val="24"/>
        </w:rPr>
        <w:t xml:space="preserve">Monitoring stress in captive </w:t>
      </w:r>
      <w:r>
        <w:rPr>
          <w:sz w:val="24"/>
          <w:szCs w:val="24"/>
        </w:rPr>
        <w:t>giant pandas (</w:t>
      </w:r>
      <w:r>
        <w:rPr>
          <w:i/>
          <w:sz w:val="24"/>
          <w:szCs w:val="24"/>
        </w:rPr>
        <w:t xml:space="preserve">Ailuropoda </w:t>
      </w:r>
      <w:proofErr w:type="spellStart"/>
      <w:r>
        <w:rPr>
          <w:i/>
          <w:sz w:val="24"/>
          <w:szCs w:val="24"/>
        </w:rPr>
        <w:t>melanoleuca</w:t>
      </w:r>
      <w:proofErr w:type="spellEnd"/>
      <w:r>
        <w:rPr>
          <w:sz w:val="24"/>
          <w:szCs w:val="24"/>
        </w:rPr>
        <w:t xml:space="preserve">): behavioral and hormonal responses to ambient noise. </w:t>
      </w:r>
      <w:r>
        <w:rPr>
          <w:i/>
          <w:sz w:val="24"/>
          <w:szCs w:val="24"/>
        </w:rPr>
        <w:t>Zoo Biology</w:t>
      </w:r>
      <w:r>
        <w:rPr>
          <w:sz w:val="24"/>
          <w:szCs w:val="24"/>
        </w:rPr>
        <w:t>, 23, 147-164.</w:t>
      </w:r>
    </w:p>
    <w:p w:rsidR="00595CAF" w:rsidRDefault="00595CAF">
      <w:pPr>
        <w:spacing w:before="4" w:line="120" w:lineRule="exact"/>
        <w:rPr>
          <w:sz w:val="12"/>
          <w:szCs w:val="12"/>
        </w:rPr>
      </w:pPr>
    </w:p>
    <w:p w:rsidR="00595CAF" w:rsidRDefault="00595CAF">
      <w:pPr>
        <w:spacing w:line="200" w:lineRule="exact"/>
      </w:pPr>
    </w:p>
    <w:p w:rsidR="00595CAF" w:rsidRDefault="00F24605">
      <w:pPr>
        <w:ind w:left="102"/>
        <w:rPr>
          <w:sz w:val="24"/>
          <w:szCs w:val="24"/>
        </w:rPr>
      </w:pPr>
      <w:r>
        <w:rPr>
          <w:sz w:val="24"/>
          <w:szCs w:val="24"/>
        </w:rPr>
        <w:t>Smithsonian National Zoo and Conservation Biology Institute. (2019). Giant Panda Livestream</w:t>
      </w:r>
    </w:p>
    <w:p w:rsidR="00595CAF" w:rsidRDefault="00F24605">
      <w:pPr>
        <w:spacing w:before="54" w:line="260" w:lineRule="exact"/>
        <w:ind w:left="882"/>
        <w:rPr>
          <w:sz w:val="24"/>
          <w:szCs w:val="24"/>
        </w:rPr>
      </w:pPr>
      <w:hyperlink r:id="rId32">
        <w:r>
          <w:rPr>
            <w:color w:val="00007F"/>
            <w:position w:val="-1"/>
            <w:sz w:val="24"/>
            <w:szCs w:val="24"/>
            <w:u w:val="single" w:color="00007F"/>
          </w:rPr>
          <w:t>Camera. Retrieved from: https://nationalzoo.si.edu/webcams/panda-cam</w:t>
        </w:r>
      </w:hyperlink>
    </w:p>
    <w:p w:rsidR="00595CAF" w:rsidRDefault="00595CAF">
      <w:pPr>
        <w:spacing w:line="160" w:lineRule="exact"/>
        <w:rPr>
          <w:sz w:val="16"/>
          <w:szCs w:val="16"/>
        </w:rPr>
      </w:pPr>
    </w:p>
    <w:p w:rsidR="00595CAF" w:rsidRDefault="00595CAF">
      <w:pPr>
        <w:spacing w:line="200" w:lineRule="exact"/>
      </w:pPr>
    </w:p>
    <w:p w:rsidR="00595CAF" w:rsidRDefault="00F24605">
      <w:pPr>
        <w:spacing w:before="29" w:line="285" w:lineRule="auto"/>
        <w:ind w:left="882" w:right="682" w:hanging="780"/>
        <w:rPr>
          <w:sz w:val="24"/>
          <w:szCs w:val="24"/>
        </w:rPr>
        <w:sectPr w:rsidR="00595CAF">
          <w:headerReference w:type="even" r:id="rId33"/>
          <w:headerReference w:type="default" r:id="rId34"/>
          <w:headerReference w:type="first" r:id="rId35"/>
          <w:pgSz w:w="12240" w:h="15840"/>
          <w:pgMar w:top="1380" w:right="1340" w:bottom="280" w:left="1340" w:header="0" w:footer="0" w:gutter="0"/>
          <w:cols w:space="720"/>
        </w:sectPr>
      </w:pPr>
      <w:proofErr w:type="spellStart"/>
      <w:r>
        <w:rPr>
          <w:sz w:val="24"/>
          <w:szCs w:val="24"/>
        </w:rPr>
        <w:t>Swaisgood</w:t>
      </w:r>
      <w:proofErr w:type="spellEnd"/>
      <w:r>
        <w:rPr>
          <w:sz w:val="24"/>
          <w:szCs w:val="24"/>
        </w:rPr>
        <w:t xml:space="preserve">, R., &amp; Shepherdson, D. (2006). Environmental enrichment as a strategy for mitigating stereotypies in zoo animals: a literature review and analysis. </w:t>
      </w:r>
      <w:r>
        <w:rPr>
          <w:i/>
          <w:sz w:val="24"/>
          <w:szCs w:val="24"/>
        </w:rPr>
        <w:t xml:space="preserve">Stereotypic Animal </w:t>
      </w:r>
      <w:proofErr w:type="spellStart"/>
      <w:r>
        <w:rPr>
          <w:i/>
          <w:sz w:val="24"/>
          <w:szCs w:val="24"/>
        </w:rPr>
        <w:t>Behaviour</w:t>
      </w:r>
      <w:proofErr w:type="spellEnd"/>
      <w:r>
        <w:rPr>
          <w:sz w:val="24"/>
          <w:szCs w:val="24"/>
        </w:rPr>
        <w:t>, 9, 255-285.</w:t>
      </w:r>
    </w:p>
    <w:p w:rsidR="00595CAF" w:rsidRDefault="00F24605">
      <w:pPr>
        <w:spacing w:before="62"/>
        <w:ind w:left="102"/>
        <w:rPr>
          <w:sz w:val="24"/>
          <w:szCs w:val="24"/>
        </w:rPr>
      </w:pPr>
      <w:proofErr w:type="spellStart"/>
      <w:r>
        <w:rPr>
          <w:sz w:val="24"/>
          <w:szCs w:val="24"/>
        </w:rPr>
        <w:lastRenderedPageBreak/>
        <w:t>Swaisgood</w:t>
      </w:r>
      <w:proofErr w:type="spellEnd"/>
      <w:r>
        <w:rPr>
          <w:sz w:val="24"/>
          <w:szCs w:val="24"/>
        </w:rPr>
        <w:t xml:space="preserve">, R., Wang, D., &amp; Wei, F. (2016). </w:t>
      </w:r>
      <w:r>
        <w:rPr>
          <w:i/>
          <w:sz w:val="24"/>
          <w:szCs w:val="24"/>
        </w:rPr>
        <w:t xml:space="preserve">Ailuropoda </w:t>
      </w:r>
      <w:proofErr w:type="spellStart"/>
      <w:r>
        <w:rPr>
          <w:i/>
          <w:sz w:val="24"/>
          <w:szCs w:val="24"/>
        </w:rPr>
        <w:t>melanoleuca</w:t>
      </w:r>
      <w:proofErr w:type="spellEnd"/>
      <w:r>
        <w:rPr>
          <w:i/>
          <w:sz w:val="24"/>
          <w:szCs w:val="24"/>
        </w:rPr>
        <w:t>. The IUCN Red List of</w:t>
      </w:r>
    </w:p>
    <w:p w:rsidR="00595CAF" w:rsidRDefault="00F24605">
      <w:pPr>
        <w:spacing w:before="54"/>
        <w:ind w:left="822"/>
        <w:rPr>
          <w:sz w:val="24"/>
          <w:szCs w:val="24"/>
        </w:rPr>
      </w:pPr>
      <w:r>
        <w:rPr>
          <w:i/>
          <w:sz w:val="24"/>
          <w:szCs w:val="24"/>
        </w:rPr>
        <w:t xml:space="preserve">Threatened Species </w:t>
      </w:r>
      <w:r>
        <w:rPr>
          <w:sz w:val="24"/>
          <w:szCs w:val="24"/>
        </w:rPr>
        <w:t>2016. Downloaded on 27 April 2019.</w:t>
      </w:r>
    </w:p>
    <w:p w:rsidR="00595CAF" w:rsidRDefault="00595CAF">
      <w:pPr>
        <w:spacing w:before="4" w:line="180" w:lineRule="exact"/>
        <w:rPr>
          <w:sz w:val="18"/>
          <w:szCs w:val="18"/>
        </w:rPr>
      </w:pPr>
    </w:p>
    <w:p w:rsidR="00595CAF" w:rsidRDefault="00595CAF">
      <w:pPr>
        <w:spacing w:line="200" w:lineRule="exact"/>
      </w:pPr>
    </w:p>
    <w:p w:rsidR="00595CAF" w:rsidRDefault="00F24605">
      <w:pPr>
        <w:spacing w:line="285" w:lineRule="auto"/>
        <w:ind w:left="822" w:right="560" w:hanging="720"/>
        <w:jc w:val="both"/>
        <w:rPr>
          <w:sz w:val="24"/>
          <w:szCs w:val="24"/>
        </w:rPr>
      </w:pPr>
      <w:proofErr w:type="spellStart"/>
      <w:r>
        <w:rPr>
          <w:sz w:val="24"/>
          <w:szCs w:val="24"/>
        </w:rPr>
        <w:t>Swaisgood</w:t>
      </w:r>
      <w:proofErr w:type="spellEnd"/>
      <w:r>
        <w:rPr>
          <w:sz w:val="24"/>
          <w:szCs w:val="24"/>
        </w:rPr>
        <w:t xml:space="preserve">, R., Zhou, X., Zhang, G., Lindberg, D. G., &amp; Zhang, H. (2003). Application of behavioral knowledge to </w:t>
      </w:r>
      <w:r>
        <w:rPr>
          <w:sz w:val="24"/>
          <w:szCs w:val="24"/>
        </w:rPr>
        <w:t xml:space="preserve">conservation of the giant panda. </w:t>
      </w:r>
      <w:r>
        <w:rPr>
          <w:i/>
          <w:sz w:val="24"/>
          <w:szCs w:val="24"/>
        </w:rPr>
        <w:t>International Journal of Comparative Psychology</w:t>
      </w:r>
      <w:r>
        <w:rPr>
          <w:sz w:val="24"/>
          <w:szCs w:val="24"/>
        </w:rPr>
        <w:t>, 16, 65-84.</w:t>
      </w:r>
    </w:p>
    <w:p w:rsidR="00595CAF" w:rsidRDefault="00595CAF">
      <w:pPr>
        <w:spacing w:before="4" w:line="120" w:lineRule="exact"/>
        <w:rPr>
          <w:sz w:val="12"/>
          <w:szCs w:val="12"/>
        </w:rPr>
      </w:pPr>
    </w:p>
    <w:p w:rsidR="00595CAF" w:rsidRDefault="00595CAF">
      <w:pPr>
        <w:spacing w:line="200" w:lineRule="exact"/>
      </w:pPr>
    </w:p>
    <w:p w:rsidR="00595CAF" w:rsidRDefault="00F24605">
      <w:pPr>
        <w:spacing w:line="285" w:lineRule="auto"/>
        <w:ind w:left="882" w:right="847" w:hanging="780"/>
        <w:rPr>
          <w:sz w:val="24"/>
          <w:szCs w:val="24"/>
        </w:rPr>
      </w:pPr>
      <w:r>
        <w:rPr>
          <w:sz w:val="24"/>
          <w:szCs w:val="24"/>
        </w:rPr>
        <w:t xml:space="preserve">Wang, F., &amp; Liu, J. (2016). Conservation planning beyond giant pandas: the need for an innovative </w:t>
      </w:r>
      <w:proofErr w:type="spellStart"/>
      <w:r>
        <w:rPr>
          <w:sz w:val="24"/>
          <w:szCs w:val="24"/>
        </w:rPr>
        <w:t>telecoupling</w:t>
      </w:r>
      <w:proofErr w:type="spellEnd"/>
      <w:r>
        <w:rPr>
          <w:sz w:val="24"/>
          <w:szCs w:val="24"/>
        </w:rPr>
        <w:t xml:space="preserve"> framework. </w:t>
      </w:r>
      <w:r>
        <w:rPr>
          <w:i/>
          <w:sz w:val="24"/>
          <w:szCs w:val="24"/>
        </w:rPr>
        <w:t>Science China Life Sciences</w:t>
      </w:r>
      <w:r>
        <w:rPr>
          <w:sz w:val="24"/>
          <w:szCs w:val="24"/>
        </w:rPr>
        <w:t>, 60, 551-55</w:t>
      </w:r>
      <w:r>
        <w:rPr>
          <w:sz w:val="24"/>
          <w:szCs w:val="24"/>
        </w:rPr>
        <w:t>4.</w:t>
      </w:r>
    </w:p>
    <w:p w:rsidR="00595CAF" w:rsidRDefault="00595CAF">
      <w:pPr>
        <w:spacing w:before="4" w:line="120" w:lineRule="exact"/>
        <w:rPr>
          <w:sz w:val="12"/>
          <w:szCs w:val="12"/>
        </w:rPr>
      </w:pPr>
    </w:p>
    <w:p w:rsidR="00595CAF" w:rsidRDefault="00595CAF">
      <w:pPr>
        <w:spacing w:line="200" w:lineRule="exact"/>
      </w:pPr>
    </w:p>
    <w:p w:rsidR="00595CAF" w:rsidRDefault="00F24605">
      <w:pPr>
        <w:spacing w:line="285" w:lineRule="auto"/>
        <w:ind w:left="882" w:right="289" w:hanging="780"/>
        <w:rPr>
          <w:sz w:val="24"/>
          <w:szCs w:val="24"/>
        </w:rPr>
      </w:pPr>
      <w:r>
        <w:rPr>
          <w:sz w:val="24"/>
          <w:szCs w:val="24"/>
        </w:rPr>
        <w:t xml:space="preserve">Yang, Z., Gu, X., </w:t>
      </w:r>
      <w:proofErr w:type="spellStart"/>
      <w:r>
        <w:rPr>
          <w:sz w:val="24"/>
          <w:szCs w:val="24"/>
        </w:rPr>
        <w:t>Nie</w:t>
      </w:r>
      <w:proofErr w:type="spellEnd"/>
      <w:r>
        <w:rPr>
          <w:sz w:val="24"/>
          <w:szCs w:val="24"/>
        </w:rPr>
        <w:t>, Y., Huang, F., Huang, Y., Dai, Q., Yang, Y., Zhou, X., Zhang, H., Yang, X., &amp; Wei, F. (2018). Reintroduction of the giant panda into the wild: a good start</w:t>
      </w:r>
    </w:p>
    <w:p w:rsidR="00595CAF" w:rsidRDefault="00F24605">
      <w:pPr>
        <w:spacing w:before="3"/>
        <w:ind w:left="1602"/>
        <w:rPr>
          <w:sz w:val="24"/>
          <w:szCs w:val="24"/>
        </w:rPr>
      </w:pPr>
      <w:r>
        <w:rPr>
          <w:sz w:val="24"/>
          <w:szCs w:val="24"/>
        </w:rPr>
        <w:t xml:space="preserve">suggests a bright future. </w:t>
      </w:r>
      <w:r>
        <w:rPr>
          <w:i/>
          <w:sz w:val="24"/>
          <w:szCs w:val="24"/>
        </w:rPr>
        <w:t>Biological Conservation</w:t>
      </w:r>
      <w:r>
        <w:rPr>
          <w:sz w:val="24"/>
          <w:szCs w:val="24"/>
        </w:rPr>
        <w:t>, 217, 181-186.</w:t>
      </w:r>
    </w:p>
    <w:p w:rsidR="00595CAF" w:rsidRDefault="00595CAF">
      <w:pPr>
        <w:spacing w:before="4" w:line="180" w:lineRule="exact"/>
        <w:rPr>
          <w:sz w:val="18"/>
          <w:szCs w:val="18"/>
        </w:rPr>
      </w:pPr>
    </w:p>
    <w:p w:rsidR="00595CAF" w:rsidRDefault="00595CAF">
      <w:pPr>
        <w:spacing w:line="200" w:lineRule="exact"/>
      </w:pPr>
    </w:p>
    <w:p w:rsidR="00595CAF" w:rsidRDefault="00F24605">
      <w:pPr>
        <w:spacing w:line="285" w:lineRule="auto"/>
        <w:ind w:left="882" w:right="61" w:hanging="780"/>
        <w:rPr>
          <w:sz w:val="24"/>
          <w:szCs w:val="24"/>
        </w:rPr>
      </w:pPr>
      <w:r>
        <w:rPr>
          <w:sz w:val="24"/>
          <w:szCs w:val="24"/>
        </w:rPr>
        <w:t>Zhang, J., Hull, V., Huang, J., Zhou, S., Xu, W., Yang, H., McConnell, W. J., Li, R., Liu, D., Huang, Y., Ouyang, Z., Zhang, H., &amp; Liu, J. (2015). Activity patterns of the giant panda (</w:t>
      </w:r>
      <w:r>
        <w:rPr>
          <w:i/>
          <w:sz w:val="24"/>
          <w:szCs w:val="24"/>
        </w:rPr>
        <w:t xml:space="preserve">Ailuropoda </w:t>
      </w:r>
      <w:proofErr w:type="spellStart"/>
      <w:r>
        <w:rPr>
          <w:i/>
          <w:sz w:val="24"/>
          <w:szCs w:val="24"/>
        </w:rPr>
        <w:t>melanoleuca</w:t>
      </w:r>
      <w:proofErr w:type="spellEnd"/>
      <w:r>
        <w:rPr>
          <w:sz w:val="24"/>
          <w:szCs w:val="24"/>
        </w:rPr>
        <w:t xml:space="preserve">). </w:t>
      </w:r>
      <w:r>
        <w:rPr>
          <w:i/>
          <w:sz w:val="24"/>
          <w:szCs w:val="24"/>
        </w:rPr>
        <w:t>Journal of Mammalogy</w:t>
      </w:r>
      <w:r>
        <w:rPr>
          <w:sz w:val="24"/>
          <w:szCs w:val="24"/>
        </w:rPr>
        <w:t>, 96, 1116-1127.</w:t>
      </w:r>
    </w:p>
    <w:sectPr w:rsidR="00595CAF">
      <w:headerReference w:type="even" r:id="rId36"/>
      <w:headerReference w:type="default" r:id="rId37"/>
      <w:headerReference w:type="first" r:id="rId38"/>
      <w:pgSz w:w="12240" w:h="15840"/>
      <w:pgMar w:top="1380" w:right="150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4605" w:rsidRDefault="00F24605">
      <w:r>
        <w:separator/>
      </w:r>
    </w:p>
  </w:endnote>
  <w:endnote w:type="continuationSeparator" w:id="0">
    <w:p w:rsidR="00F24605" w:rsidRDefault="00F2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F92" w:rsidRDefault="00967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F92" w:rsidRDefault="00967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F92" w:rsidRDefault="00967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4605" w:rsidRDefault="00F24605">
      <w:r>
        <w:separator/>
      </w:r>
    </w:p>
  </w:footnote>
  <w:footnote w:type="continuationSeparator" w:id="0">
    <w:p w:rsidR="00F24605" w:rsidRDefault="00F2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F92" w:rsidRDefault="00F24605">
    <w:pPr>
      <w:pStyle w:val="Header"/>
    </w:pPr>
    <w:r>
      <w:rPr>
        <w:noProof/>
      </w:rPr>
      <w:pict w14:anchorId="65F35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27018" o:spid="_x0000_s2071" type="#_x0000_t136" alt="" style="position:absolute;margin-left:0;margin-top:0;width:608.8pt;height:60.85pt;rotation:315;z-index:-251650048;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F92" w:rsidRDefault="00F24605">
    <w:pPr>
      <w:pStyle w:val="Header"/>
    </w:pPr>
    <w:r>
      <w:rPr>
        <w:noProof/>
      </w:rPr>
      <w:pict w14:anchorId="382D8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27027" o:spid="_x0000_s2061" type="#_x0000_t136" alt="" style="position:absolute;margin-left:0;margin-top:0;width:608.8pt;height:60.85pt;rotation:315;z-index:-251613184;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5CAF" w:rsidRDefault="00F24605">
    <w:pPr>
      <w:spacing w:line="200" w:lineRule="exact"/>
    </w:pPr>
    <w:r>
      <w:rPr>
        <w:noProof/>
      </w:rPr>
      <w:pict w14:anchorId="605632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27028" o:spid="_x0000_s2060" type="#_x0000_t136" alt="" style="position:absolute;margin-left:0;margin-top:0;width:608.8pt;height:60.85pt;rotation:315;z-index:-251609088;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r>
      <w:pict>
        <v:shapetype id="_x0000_t202" coordsize="21600,21600" o:spt="202" path="m,l,21600r21600,l21600,xe">
          <v:stroke joinstyle="miter"/>
          <v:path gradientshapeok="t" o:connecttype="rect"/>
        </v:shapetype>
        <v:shape id="_x0000_s2059" type="#_x0000_t202" alt="" style="position:absolute;margin-left:71.1pt;margin-top:72.35pt;width:70.95pt;height:14pt;z-index:-251658240;mso-wrap-style:square;mso-wrap-edited:f;mso-width-percent:0;mso-height-percent:0;mso-position-horizontal-relative:page;mso-position-vertical-relative:page;mso-width-percent:0;mso-height-percent:0;v-text-anchor:top" filled="f" stroked="f">
          <v:textbox inset="0,0,0,0">
            <w:txbxContent>
              <w:p w:rsidR="00595CAF" w:rsidRDefault="00F24605">
                <w:pPr>
                  <w:spacing w:line="260" w:lineRule="exact"/>
                  <w:ind w:left="20" w:right="-36"/>
                  <w:rPr>
                    <w:sz w:val="24"/>
                    <w:szCs w:val="24"/>
                  </w:rPr>
                </w:pPr>
                <w:r>
                  <w:rPr>
                    <w:i/>
                    <w:sz w:val="24"/>
                    <w:szCs w:val="24"/>
                  </w:rPr>
                  <w:t>Time Budgets:</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F92" w:rsidRDefault="00F24605">
    <w:pPr>
      <w:pStyle w:val="Header"/>
    </w:pPr>
    <w:r>
      <w:rPr>
        <w:noProof/>
      </w:rPr>
      <w:pict w14:anchorId="5912A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27026" o:spid="_x0000_s2058" type="#_x0000_t136" alt="" style="position:absolute;margin-left:0;margin-top:0;width:608.8pt;height:60.85pt;rotation:315;z-index:-251617280;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F92" w:rsidRDefault="00F24605">
    <w:pPr>
      <w:pStyle w:val="Header"/>
    </w:pPr>
    <w:r>
      <w:rPr>
        <w:noProof/>
      </w:rPr>
      <w:pict w14:anchorId="2F069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27030" o:spid="_x0000_s2057" type="#_x0000_t136" alt="" style="position:absolute;margin-left:0;margin-top:0;width:608.8pt;height:60.85pt;rotation:315;z-index:-251600896;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5CAF" w:rsidRDefault="00F24605">
    <w:pPr>
      <w:spacing w:line="0" w:lineRule="atLeast"/>
      <w:rPr>
        <w:sz w:val="0"/>
        <w:szCs w:val="0"/>
      </w:rPr>
    </w:pPr>
    <w:r>
      <w:rPr>
        <w:noProof/>
      </w:rPr>
      <w:pict w14:anchorId="243B4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27031" o:spid="_x0000_s2056" type="#_x0000_t136" alt="" style="position:absolute;margin-left:0;margin-top:0;width:608.8pt;height:60.85pt;rotation:315;z-index:-251596800;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F92" w:rsidRDefault="00F24605">
    <w:pPr>
      <w:pStyle w:val="Header"/>
    </w:pPr>
    <w:r>
      <w:rPr>
        <w:noProof/>
      </w:rPr>
      <w:pict w14:anchorId="5E78C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27029" o:spid="_x0000_s2055" type="#_x0000_t136" alt="" style="position:absolute;margin-left:0;margin-top:0;width:608.8pt;height:60.85pt;rotation:315;z-index:-251604992;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F92" w:rsidRDefault="00F24605">
    <w:pPr>
      <w:pStyle w:val="Header"/>
    </w:pPr>
    <w:r>
      <w:rPr>
        <w:noProof/>
      </w:rPr>
      <w:pict w14:anchorId="2FE1D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27033" o:spid="_x0000_s2054" type="#_x0000_t136" alt="" style="position:absolute;margin-left:0;margin-top:0;width:608.8pt;height:60.85pt;rotation:315;z-index:-251588608;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5CAF" w:rsidRDefault="00F24605">
    <w:pPr>
      <w:spacing w:line="0" w:lineRule="atLeast"/>
      <w:rPr>
        <w:sz w:val="0"/>
        <w:szCs w:val="0"/>
      </w:rPr>
    </w:pPr>
    <w:r>
      <w:rPr>
        <w:noProof/>
      </w:rPr>
      <w:pict w14:anchorId="3864B8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27034" o:spid="_x0000_s2053" type="#_x0000_t136" alt="" style="position:absolute;margin-left:0;margin-top:0;width:608.8pt;height:60.85pt;rotation:315;z-index:-251584512;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F92" w:rsidRDefault="00F24605">
    <w:pPr>
      <w:pStyle w:val="Header"/>
    </w:pPr>
    <w:r>
      <w:rPr>
        <w:noProof/>
      </w:rPr>
      <w:pict w14:anchorId="76296E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27032" o:spid="_x0000_s2052" type="#_x0000_t136" alt="" style="position:absolute;margin-left:0;margin-top:0;width:608.8pt;height:60.85pt;rotation:315;z-index:-251592704;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F92" w:rsidRDefault="00F24605">
    <w:pPr>
      <w:pStyle w:val="Header"/>
    </w:pPr>
    <w:r>
      <w:rPr>
        <w:noProof/>
      </w:rPr>
      <w:pict w14:anchorId="0E028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27036" o:spid="_x0000_s2051" type="#_x0000_t136" alt="" style="position:absolute;margin-left:0;margin-top:0;width:608.8pt;height:60.85pt;rotation:315;z-index:-251576320;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F92" w:rsidRDefault="00F24605">
    <w:pPr>
      <w:pStyle w:val="Header"/>
    </w:pPr>
    <w:r>
      <w:rPr>
        <w:noProof/>
      </w:rPr>
      <w:pict w14:anchorId="0446C4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27019" o:spid="_x0000_s2070" type="#_x0000_t136" alt="" style="position:absolute;margin-left:0;margin-top:0;width:608.8pt;height:60.85pt;rotation:315;z-index:-251645952;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5CAF" w:rsidRDefault="00F24605">
    <w:pPr>
      <w:spacing w:line="0" w:lineRule="atLeast"/>
      <w:rPr>
        <w:sz w:val="0"/>
        <w:szCs w:val="0"/>
      </w:rPr>
    </w:pPr>
    <w:r>
      <w:rPr>
        <w:noProof/>
      </w:rPr>
      <w:pict w14:anchorId="38FDC9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27037" o:spid="_x0000_s2050" type="#_x0000_t136" alt="" style="position:absolute;margin-left:0;margin-top:0;width:608.8pt;height:60.85pt;rotation:315;z-index:-251572224;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F92" w:rsidRDefault="00F24605">
    <w:pPr>
      <w:pStyle w:val="Header"/>
    </w:pPr>
    <w:r>
      <w:rPr>
        <w:noProof/>
      </w:rPr>
      <w:pict w14:anchorId="7BB3A5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27035" o:spid="_x0000_s2049" type="#_x0000_t136" alt="" style="position:absolute;margin-left:0;margin-top:0;width:608.8pt;height:60.85pt;rotation:315;z-index:-251580416;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F92" w:rsidRDefault="00F24605">
    <w:pPr>
      <w:pStyle w:val="Header"/>
    </w:pPr>
    <w:r>
      <w:rPr>
        <w:noProof/>
      </w:rPr>
      <w:pict w14:anchorId="4E91CA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27017" o:spid="_x0000_s2069" type="#_x0000_t136" alt="" style="position:absolute;margin-left:0;margin-top:0;width:608.8pt;height:60.85pt;rotation:315;z-index:-251654144;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F92" w:rsidRDefault="00F24605">
    <w:pPr>
      <w:pStyle w:val="Header"/>
    </w:pPr>
    <w:r>
      <w:rPr>
        <w:noProof/>
      </w:rPr>
      <w:pict w14:anchorId="1ADDED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27021" o:spid="_x0000_s2068" type="#_x0000_t136" alt="" style="position:absolute;margin-left:0;margin-top:0;width:608.8pt;height:60.85pt;rotation:315;z-index:-251637760;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5CAF" w:rsidRDefault="00F24605">
    <w:pPr>
      <w:spacing w:line="200" w:lineRule="exact"/>
    </w:pPr>
    <w:r>
      <w:rPr>
        <w:noProof/>
      </w:rPr>
      <w:pict w14:anchorId="7426E7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27022" o:spid="_x0000_s2067" type="#_x0000_t136" alt="" style="position:absolute;margin-left:0;margin-top:0;width:608.8pt;height:60.85pt;rotation:315;z-index:-251633664;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r>
      <w:pict>
        <v:shapetype id="_x0000_t202" coordsize="21600,21600" o:spt="202" path="m,l,21600r21600,l21600,xe">
          <v:stroke joinstyle="miter"/>
          <v:path gradientshapeok="t" o:connecttype="rect"/>
        </v:shapetype>
        <v:shape id="_x0000_s2066" type="#_x0000_t202" alt="" style="position:absolute;margin-left:71.1pt;margin-top:72.35pt;width:123.6pt;height:14pt;z-index:-251659264;mso-wrap-style:square;mso-wrap-edited:f;mso-width-percent:0;mso-height-percent:0;mso-position-horizontal-relative:page;mso-position-vertical-relative:page;mso-width-percent:0;mso-height-percent:0;v-text-anchor:top" filled="f" stroked="f">
          <v:textbox inset="0,0,0,0">
            <w:txbxContent>
              <w:p w:rsidR="00595CAF" w:rsidRDefault="00F24605">
                <w:pPr>
                  <w:spacing w:line="260" w:lineRule="exact"/>
                  <w:ind w:left="20" w:right="-36"/>
                  <w:rPr>
                    <w:sz w:val="24"/>
                    <w:szCs w:val="24"/>
                  </w:rPr>
                </w:pPr>
                <w:r>
                  <w:rPr>
                    <w:b/>
                    <w:sz w:val="24"/>
                    <w:szCs w:val="24"/>
                  </w:rPr>
                  <w:t>Conservation Question:</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F92" w:rsidRDefault="00F24605">
    <w:pPr>
      <w:pStyle w:val="Header"/>
    </w:pPr>
    <w:r>
      <w:rPr>
        <w:noProof/>
      </w:rPr>
      <w:pict w14:anchorId="5F60FA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27020" o:spid="_x0000_s2065" type="#_x0000_t136" alt="" style="position:absolute;margin-left:0;margin-top:0;width:608.8pt;height:60.85pt;rotation:315;z-index:-251641856;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F92" w:rsidRDefault="00F24605">
    <w:pPr>
      <w:pStyle w:val="Header"/>
    </w:pPr>
    <w:r>
      <w:rPr>
        <w:noProof/>
      </w:rPr>
      <w:pict w14:anchorId="1E4ECB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27024" o:spid="_x0000_s2064" type="#_x0000_t136" alt="" style="position:absolute;margin-left:0;margin-top:0;width:608.8pt;height:60.85pt;rotation:315;z-index:-251625472;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5CAF" w:rsidRDefault="00F24605">
    <w:pPr>
      <w:spacing w:line="0" w:lineRule="atLeast"/>
      <w:rPr>
        <w:sz w:val="0"/>
        <w:szCs w:val="0"/>
      </w:rPr>
    </w:pPr>
    <w:r>
      <w:rPr>
        <w:noProof/>
      </w:rPr>
      <w:pict w14:anchorId="21FD1A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27025" o:spid="_x0000_s2063" type="#_x0000_t136" alt="" style="position:absolute;margin-left:0;margin-top:0;width:608.8pt;height:60.85pt;rotation:315;z-index:-251621376;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F92" w:rsidRDefault="00F24605">
    <w:pPr>
      <w:pStyle w:val="Header"/>
    </w:pPr>
    <w:r>
      <w:rPr>
        <w:noProof/>
      </w:rPr>
      <w:pict w14:anchorId="696081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27023" o:spid="_x0000_s2062" type="#_x0000_t136" alt="" style="position:absolute;margin-left:0;margin-top:0;width:608.8pt;height:60.85pt;rotation:315;z-index:-251629568;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40C2B"/>
    <w:multiLevelType w:val="multilevel"/>
    <w:tmpl w:val="F112D8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AF"/>
    <w:rsid w:val="00595CAF"/>
    <w:rsid w:val="00967F92"/>
    <w:rsid w:val="00F2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5:docId w15:val="{64B8E7A2-C407-CF42-8FFA-6F4E79D9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67F92"/>
    <w:pPr>
      <w:tabs>
        <w:tab w:val="center" w:pos="4680"/>
        <w:tab w:val="right" w:pos="9360"/>
      </w:tabs>
    </w:pPr>
  </w:style>
  <w:style w:type="character" w:customStyle="1" w:styleId="HeaderChar">
    <w:name w:val="Header Char"/>
    <w:basedOn w:val="DefaultParagraphFont"/>
    <w:link w:val="Header"/>
    <w:uiPriority w:val="99"/>
    <w:rsid w:val="00967F92"/>
  </w:style>
  <w:style w:type="paragraph" w:styleId="Footer">
    <w:name w:val="footer"/>
    <w:basedOn w:val="Normal"/>
    <w:link w:val="FooterChar"/>
    <w:uiPriority w:val="99"/>
    <w:unhideWhenUsed/>
    <w:rsid w:val="00967F92"/>
    <w:pPr>
      <w:tabs>
        <w:tab w:val="center" w:pos="4680"/>
        <w:tab w:val="right" w:pos="9360"/>
      </w:tabs>
    </w:pPr>
  </w:style>
  <w:style w:type="character" w:customStyle="1" w:styleId="FooterChar">
    <w:name w:val="Footer Char"/>
    <w:basedOn w:val="DefaultParagraphFont"/>
    <w:link w:val="Footer"/>
    <w:uiPriority w:val="99"/>
    <w:rsid w:val="00967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image" Target="media/image3.jpeg"/><Relationship Id="rId34" Type="http://schemas.openxmlformats.org/officeDocument/2006/relationships/header" Target="header1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image" Target="media/image2.jpe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6.jpeg"/><Relationship Id="rId32" Type="http://schemas.openxmlformats.org/officeDocument/2006/relationships/hyperlink" Target="https://nationalzoo.si.edu/webcams/panda-cam" TargetMode="Externa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image" Target="media/image5.jpeg"/><Relationship Id="rId28" Type="http://schemas.openxmlformats.org/officeDocument/2006/relationships/image" Target="media/image7.jpeg"/><Relationship Id="rId36" Type="http://schemas.openxmlformats.org/officeDocument/2006/relationships/header" Target="header19.xml"/><Relationship Id="rId10" Type="http://schemas.openxmlformats.org/officeDocument/2006/relationships/footer" Target="footer2.xml"/><Relationship Id="rId19" Type="http://schemas.openxmlformats.org/officeDocument/2006/relationships/image" Target="media/image1.jpeg"/><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image" Target="media/image4.jpeg"/><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1758</Words>
  <Characters>10025</Characters>
  <Application>Microsoft Office Word</Application>
  <DocSecurity>0</DocSecurity>
  <Lines>83</Lines>
  <Paragraphs>23</Paragraphs>
  <ScaleCrop>false</ScaleCrop>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Slovikosky, Sandy Aurora - (sslovikosky)</cp:lastModifiedBy>
  <cp:revision>2</cp:revision>
  <dcterms:created xsi:type="dcterms:W3CDTF">2020-07-11T02:02:00Z</dcterms:created>
  <dcterms:modified xsi:type="dcterms:W3CDTF">2020-07-11T02:02:00Z</dcterms:modified>
</cp:coreProperties>
</file>